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6506E" w14:textId="77777777" w:rsidR="00FA6E50" w:rsidRDefault="00FA6E50">
      <w:pPr>
        <w:pStyle w:val="Tekstpodstawowy"/>
        <w:spacing w:before="121"/>
      </w:pPr>
    </w:p>
    <w:p w14:paraId="18685492" w14:textId="599854C6" w:rsidR="00FA6E50" w:rsidRDefault="00D966D3">
      <w:pPr>
        <w:pStyle w:val="Tekstpodstawowy"/>
        <w:ind w:right="1037"/>
        <w:jc w:val="right"/>
      </w:pPr>
      <w:r>
        <w:t>Masłów, 19.01.2026</w:t>
      </w:r>
    </w:p>
    <w:p w14:paraId="758118E3" w14:textId="77777777" w:rsidR="00FA6E50" w:rsidRDefault="00FA6E50">
      <w:pPr>
        <w:pStyle w:val="Tekstpodstawowy"/>
      </w:pPr>
    </w:p>
    <w:p w14:paraId="74A4B0FA" w14:textId="77777777" w:rsidR="00FA6E50" w:rsidRDefault="00FA6E50">
      <w:pPr>
        <w:pStyle w:val="Tekstpodstawowy"/>
        <w:spacing w:before="255"/>
      </w:pPr>
    </w:p>
    <w:p w14:paraId="6D26520A" w14:textId="33DC96D3" w:rsidR="00FA6E50" w:rsidRDefault="00000000">
      <w:pPr>
        <w:pStyle w:val="Nagwek1"/>
        <w:ind w:right="175" w:firstLine="0"/>
        <w:jc w:val="center"/>
      </w:pPr>
      <w:r>
        <w:rPr>
          <w:spacing w:val="-2"/>
        </w:rPr>
        <w:t>ZAPYTANIE</w:t>
      </w:r>
      <w:r>
        <w:rPr>
          <w:spacing w:val="-1"/>
        </w:rPr>
        <w:t xml:space="preserve"> </w:t>
      </w:r>
      <w:r>
        <w:rPr>
          <w:spacing w:val="-2"/>
        </w:rPr>
        <w:t>OFERTOWE</w:t>
      </w:r>
      <w:r>
        <w:rPr>
          <w:spacing w:val="1"/>
        </w:rPr>
        <w:t xml:space="preserve"> </w:t>
      </w:r>
      <w:r w:rsidR="00D966D3">
        <w:rPr>
          <w:spacing w:val="-2"/>
        </w:rPr>
        <w:t>01/01/2026</w:t>
      </w:r>
      <w:r>
        <w:rPr>
          <w:spacing w:val="-2"/>
        </w:rPr>
        <w:t>/KPOD</w:t>
      </w:r>
    </w:p>
    <w:p w14:paraId="72264723" w14:textId="77777777" w:rsidR="00FA6E50" w:rsidRDefault="00FA6E50">
      <w:pPr>
        <w:pStyle w:val="Tekstpodstawowy"/>
        <w:spacing w:before="221"/>
        <w:rPr>
          <w:b/>
        </w:rPr>
      </w:pPr>
    </w:p>
    <w:p w14:paraId="4183ED25" w14:textId="77777777" w:rsidR="00FA6E50" w:rsidRDefault="00000000">
      <w:pPr>
        <w:pStyle w:val="Tekstpodstawowy"/>
        <w:spacing w:line="276" w:lineRule="auto"/>
        <w:ind w:left="289" w:right="172"/>
        <w:jc w:val="center"/>
      </w:pPr>
      <w:r>
        <w:t>w ramach Krajowego Programu Odbudowy, Priorytet: Odporność i konkurencyjność gospodarki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grantowa,</w:t>
      </w:r>
      <w:r>
        <w:rPr>
          <w:spacing w:val="-4"/>
        </w:rPr>
        <w:t xml:space="preserve"> </w:t>
      </w:r>
      <w:r>
        <w:t>Działanie:</w:t>
      </w:r>
      <w:r>
        <w:rPr>
          <w:spacing w:val="-4"/>
        </w:rPr>
        <w:t xml:space="preserve"> </w:t>
      </w:r>
      <w:r>
        <w:t>A.1.2.1</w:t>
      </w:r>
      <w:r>
        <w:rPr>
          <w:spacing w:val="-5"/>
        </w:rPr>
        <w:t xml:space="preserve"> </w:t>
      </w:r>
      <w:r>
        <w:t>KPO</w:t>
      </w:r>
      <w:r>
        <w:rPr>
          <w:spacing w:val="-4"/>
        </w:rPr>
        <w:t xml:space="preserve"> </w:t>
      </w:r>
      <w:r>
        <w:t>„Inwestycje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przedsiębiorstw</w:t>
      </w:r>
      <w:r>
        <w:rPr>
          <w:spacing w:val="-4"/>
        </w:rPr>
        <w:t xml:space="preserve"> </w:t>
      </w:r>
      <w:r>
        <w:t xml:space="preserve">w produkty, usługi i kompetencje pracowników oraz kadry związane z dywersyfikacją </w:t>
      </w:r>
      <w:r>
        <w:rPr>
          <w:spacing w:val="-2"/>
        </w:rPr>
        <w:t>działalności”</w:t>
      </w:r>
    </w:p>
    <w:p w14:paraId="7D2D7FC7" w14:textId="77777777" w:rsidR="00FA6E50" w:rsidRDefault="00FA6E50">
      <w:pPr>
        <w:pStyle w:val="Tekstpodstawowy"/>
        <w:spacing w:before="179"/>
      </w:pPr>
    </w:p>
    <w:p w14:paraId="558BDF3E" w14:textId="608BA208" w:rsidR="00FA6E50" w:rsidRDefault="00000000">
      <w:pPr>
        <w:ind w:left="289" w:right="175"/>
        <w:jc w:val="center"/>
        <w:rPr>
          <w:sz w:val="24"/>
        </w:rPr>
      </w:pPr>
      <w:r>
        <w:rPr>
          <w:b/>
          <w:sz w:val="24"/>
        </w:rPr>
        <w:t>Nr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Projektu:</w:t>
      </w:r>
      <w:r>
        <w:rPr>
          <w:b/>
          <w:spacing w:val="-14"/>
          <w:sz w:val="24"/>
        </w:rPr>
        <w:t xml:space="preserve"> </w:t>
      </w:r>
      <w:r>
        <w:rPr>
          <w:color w:val="000000"/>
          <w:sz w:val="24"/>
          <w:shd w:val="clear" w:color="auto" w:fill="F6F6F6"/>
        </w:rPr>
        <w:t>KPOD.01.03-IW.01-</w:t>
      </w:r>
      <w:r w:rsidR="00D966D3">
        <w:rPr>
          <w:color w:val="000000"/>
          <w:spacing w:val="-2"/>
          <w:sz w:val="24"/>
          <w:shd w:val="clear" w:color="auto" w:fill="F6F6F6"/>
        </w:rPr>
        <w:t>2832</w:t>
      </w:r>
      <w:r>
        <w:rPr>
          <w:color w:val="000000"/>
          <w:spacing w:val="-2"/>
          <w:sz w:val="24"/>
          <w:shd w:val="clear" w:color="auto" w:fill="F6F6F6"/>
        </w:rPr>
        <w:t>/24</w:t>
      </w:r>
    </w:p>
    <w:p w14:paraId="7200215E" w14:textId="77777777" w:rsidR="00FA6E50" w:rsidRDefault="00FA6E50">
      <w:pPr>
        <w:pStyle w:val="Tekstpodstawowy"/>
        <w:spacing w:before="210"/>
      </w:pPr>
    </w:p>
    <w:p w14:paraId="74C257EF" w14:textId="6EDDA5A7" w:rsidR="00FA6E50" w:rsidRDefault="00000000" w:rsidP="00D966D3">
      <w:pPr>
        <w:pStyle w:val="Tekstpodstawowy"/>
        <w:spacing w:line="276" w:lineRule="auto"/>
        <w:ind w:left="289" w:right="173"/>
        <w:jc w:val="center"/>
      </w:pPr>
      <w:r>
        <w:rPr>
          <w:u w:val="single"/>
        </w:rPr>
        <w:t>Tytuł</w:t>
      </w:r>
      <w:r>
        <w:rPr>
          <w:spacing w:val="-15"/>
          <w:u w:val="single"/>
        </w:rPr>
        <w:t xml:space="preserve"> </w:t>
      </w:r>
      <w:r>
        <w:rPr>
          <w:u w:val="single"/>
        </w:rPr>
        <w:t>Projektu:</w:t>
      </w:r>
      <w:r>
        <w:rPr>
          <w:spacing w:val="-15"/>
          <w:u w:val="single"/>
        </w:rPr>
        <w:t xml:space="preserve"> </w:t>
      </w:r>
      <w:r w:rsidR="00D966D3" w:rsidRPr="00D966D3">
        <w:rPr>
          <w:u w:val="single"/>
        </w:rPr>
        <w:t>Rozszerzenie działalności Ameliówka poprzez wdrożenie nowej usługi profesjonalnej organizacji eventów w przestrzeni/strefie plenerowej (województwo świętokrzyskie)</w:t>
      </w:r>
    </w:p>
    <w:p w14:paraId="5EB462E2" w14:textId="77777777" w:rsidR="00FA6E50" w:rsidRDefault="00FA6E50">
      <w:pPr>
        <w:pStyle w:val="Tekstpodstawowy"/>
        <w:spacing w:before="24"/>
      </w:pPr>
    </w:p>
    <w:p w14:paraId="49426A11" w14:textId="77777777" w:rsidR="00FA6E50" w:rsidRDefault="00000000">
      <w:pPr>
        <w:pStyle w:val="Nagwek1"/>
        <w:numPr>
          <w:ilvl w:val="0"/>
          <w:numId w:val="7"/>
        </w:numPr>
        <w:tabs>
          <w:tab w:val="left" w:pos="354"/>
        </w:tabs>
        <w:ind w:left="354" w:hanging="213"/>
        <w:jc w:val="left"/>
      </w:pPr>
      <w:r>
        <w:rPr>
          <w:spacing w:val="-2"/>
        </w:rPr>
        <w:t>ZAMAWIAJĄCY</w:t>
      </w:r>
    </w:p>
    <w:p w14:paraId="5DC600E3" w14:textId="32A7919F" w:rsidR="00FA6E50" w:rsidRDefault="00D966D3">
      <w:pPr>
        <w:pStyle w:val="Tekstpodstawowy"/>
        <w:spacing w:line="274" w:lineRule="exact"/>
        <w:ind w:left="141"/>
        <w:rPr>
          <w:spacing w:val="-2"/>
        </w:rPr>
      </w:pPr>
      <w:r>
        <w:rPr>
          <w:spacing w:val="-2"/>
        </w:rPr>
        <w:t>Ameliówka Sp. Zo.o.</w:t>
      </w:r>
    </w:p>
    <w:p w14:paraId="124A1410" w14:textId="6BD0E402" w:rsidR="00D966D3" w:rsidRDefault="00D966D3">
      <w:pPr>
        <w:pStyle w:val="Tekstpodstawowy"/>
        <w:spacing w:line="274" w:lineRule="exact"/>
        <w:ind w:left="141"/>
      </w:pPr>
      <w:r>
        <w:rPr>
          <w:spacing w:val="-2"/>
        </w:rPr>
        <w:t>NIP; 6572927250, Rego 366081070</w:t>
      </w:r>
    </w:p>
    <w:p w14:paraId="2F6D4408" w14:textId="77777777" w:rsidR="00D966D3" w:rsidRDefault="00000000">
      <w:pPr>
        <w:pStyle w:val="Tekstpodstawowy"/>
        <w:spacing w:before="84" w:line="314" w:lineRule="auto"/>
        <w:ind w:left="141" w:right="5743"/>
      </w:pPr>
      <w:r>
        <w:t>Kontakt:</w:t>
      </w:r>
      <w:r>
        <w:rPr>
          <w:spacing w:val="-13"/>
        </w:rPr>
        <w:t xml:space="preserve"> </w:t>
      </w:r>
      <w:r w:rsidR="00D966D3">
        <w:t>p.Monika Pater</w:t>
      </w:r>
    </w:p>
    <w:p w14:paraId="101CFE9A" w14:textId="45866744" w:rsidR="00FA6E50" w:rsidRDefault="00D966D3">
      <w:pPr>
        <w:pStyle w:val="Tekstpodstawowy"/>
        <w:spacing w:before="84" w:line="314" w:lineRule="auto"/>
        <w:ind w:left="141" w:right="5743"/>
      </w:pPr>
      <w:r>
        <w:t xml:space="preserve">Mail.; </w:t>
      </w:r>
      <w:hyperlink r:id="rId7" w:history="1">
        <w:r w:rsidRPr="00B164D5">
          <w:rPr>
            <w:rStyle w:val="Hipercze"/>
            <w:spacing w:val="-2"/>
          </w:rPr>
          <w:t>biuro@ameliowka.pl</w:t>
        </w:r>
      </w:hyperlink>
    </w:p>
    <w:p w14:paraId="43601045" w14:textId="77777777" w:rsidR="00FA6E50" w:rsidRDefault="00FA6E50">
      <w:pPr>
        <w:pStyle w:val="Tekstpodstawowy"/>
        <w:spacing w:before="261"/>
      </w:pPr>
    </w:p>
    <w:p w14:paraId="575CF4FE" w14:textId="77777777" w:rsidR="00FA6E50" w:rsidRDefault="00000000">
      <w:pPr>
        <w:pStyle w:val="Nagwek1"/>
        <w:numPr>
          <w:ilvl w:val="0"/>
          <w:numId w:val="7"/>
        </w:numPr>
        <w:tabs>
          <w:tab w:val="left" w:pos="447"/>
        </w:tabs>
        <w:ind w:left="447" w:hanging="306"/>
        <w:jc w:val="left"/>
      </w:pPr>
      <w:r>
        <w:t xml:space="preserve">PRZEDMIOT </w:t>
      </w:r>
      <w:r>
        <w:rPr>
          <w:spacing w:val="-2"/>
        </w:rPr>
        <w:t>ZAMÓWIENIA</w:t>
      </w:r>
    </w:p>
    <w:p w14:paraId="242F8A85" w14:textId="77777777" w:rsidR="00FA6E50" w:rsidRDefault="00FA6E50">
      <w:pPr>
        <w:pStyle w:val="Tekstpodstawowy"/>
        <w:spacing w:before="82"/>
        <w:rPr>
          <w:b/>
        </w:rPr>
      </w:pPr>
    </w:p>
    <w:p w14:paraId="4EE1C66A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1"/>
        <w:ind w:left="516"/>
        <w:rPr>
          <w:sz w:val="24"/>
        </w:rPr>
      </w:pPr>
      <w:r>
        <w:rPr>
          <w:sz w:val="24"/>
        </w:rPr>
        <w:t xml:space="preserve">Rodzaj zamówienia: Prace </w:t>
      </w:r>
      <w:r>
        <w:rPr>
          <w:spacing w:val="-2"/>
          <w:sz w:val="24"/>
        </w:rPr>
        <w:t>budowlane</w:t>
      </w:r>
    </w:p>
    <w:p w14:paraId="4685AFE4" w14:textId="77777777" w:rsidR="00FA6E50" w:rsidRDefault="00FA6E50">
      <w:pPr>
        <w:pStyle w:val="Tekstpodstawowy"/>
        <w:spacing w:before="82"/>
      </w:pPr>
    </w:p>
    <w:p w14:paraId="11B9A070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ind w:left="516"/>
        <w:rPr>
          <w:sz w:val="24"/>
        </w:rPr>
      </w:pPr>
      <w:r>
        <w:rPr>
          <w:sz w:val="24"/>
        </w:rPr>
        <w:t xml:space="preserve">Szczegółowy opis przedmiotu </w:t>
      </w:r>
      <w:r>
        <w:rPr>
          <w:spacing w:val="-2"/>
          <w:sz w:val="24"/>
        </w:rPr>
        <w:t>zamówienia:</w:t>
      </w:r>
    </w:p>
    <w:p w14:paraId="194C9DAA" w14:textId="77777777" w:rsidR="00FA6E50" w:rsidRDefault="00FA6E50">
      <w:pPr>
        <w:pStyle w:val="Tekstpodstawowy"/>
        <w:spacing w:before="161"/>
      </w:pPr>
    </w:p>
    <w:p w14:paraId="2B494658" w14:textId="7E2A4CCB" w:rsidR="00FA6E50" w:rsidRDefault="00D966D3" w:rsidP="00D966D3">
      <w:pPr>
        <w:pStyle w:val="text"/>
        <w:spacing w:before="0" w:beforeAutospacing="0" w:after="0" w:afterAutospacing="0"/>
      </w:pPr>
      <w:r w:rsidRPr="00D966D3">
        <w:rPr>
          <w:color w:val="000000"/>
          <w:spacing w:val="2"/>
        </w:rPr>
        <w:t>Przedmiotem zamówienia są prace budowlane polegające na przygotowaniu terenu pod infrastrukturę sceniczną/widowiskową o powierzchni 1500 m2, tj. zabezpieczenie terenu prac poprzez wykonanie tymczasowego ogrodzenia, usunięcia istniejących nasadzeń, usunięcia istniejących utwardzeń kamiennych wraz z podbudową i obrzeżami, usunięcie istniejącej infrastruktury oświetleniowej, formowanie i plantowanie terenu, wykonanie odwodnienia i zabezpieczenia skarp terenowych, wykonanie docelowego ukształtowania terenu wraz z przygotowaniem geometrii ciągów pieszych, siedzisk i skarp terenowych, korytowanie terenu, realizacja infrastruktury podziemnej w zakresie kanału technologicznego , okablowania energetycznego, oświetlenia i elementów systemu elektroakustycznego, wykonanie nawierzchni utwardzonych z kostki betonowej, ekokraty, pow.żwirowych, montaż schodów terenowych, wykonanie ciągów pieszych i elementów małej architektury, wykonanie podwyższenia sceny wraz z zadaszeniem, montaż elementów oświetlenia parkowego i iluminacji architektonicznej, montaż elementów wyposażenia technologicznego , plantowanie i równanie terenu, przygotowanie podłoża biologicznie czynnego do zasiania trawy, porządkowanie terenu, wykonanie nasadzeń zieleni. Wszystko zgodnie z załączonym projektem Materiały budowlane - wycena bez materiałów budowlanych</w:t>
      </w:r>
      <w:r>
        <w:rPr>
          <w:color w:val="000000"/>
          <w:spacing w:val="2"/>
        </w:rPr>
        <w:t xml:space="preserve"> </w:t>
      </w:r>
      <w:r>
        <w:t xml:space="preserve"> zgodnie z zakresem i specyfikacją określoną w Opisie Przedmiotu </w:t>
      </w:r>
      <w:r>
        <w:rPr>
          <w:spacing w:val="-2"/>
        </w:rPr>
        <w:t>Zamówienia.</w:t>
      </w:r>
    </w:p>
    <w:p w14:paraId="351C71AA" w14:textId="77777777" w:rsidR="00FA6E50" w:rsidRDefault="00FA6E50">
      <w:pPr>
        <w:pStyle w:val="Tekstpodstawowy"/>
        <w:spacing w:before="41"/>
      </w:pPr>
    </w:p>
    <w:p w14:paraId="1F415C7A" w14:textId="77777777" w:rsidR="00FA6E50" w:rsidRDefault="00000000">
      <w:pPr>
        <w:pStyle w:val="Tekstpodstawowy"/>
        <w:spacing w:line="276" w:lineRule="auto"/>
        <w:ind w:left="246" w:right="138"/>
        <w:jc w:val="both"/>
      </w:pPr>
      <w:r>
        <w:lastRenderedPageBreak/>
        <w:t>* W przypadkach, gdy Zamawiający posługuje się w opisie przedmiotu zamówienia nazwami programów, produktów, normami, aprobatami, specyfikacjami technicznymi i systemami odniesienia, bądź wskazuje znaki towarowe, patenty lub źródło pochodzenia (nazwy producentów</w:t>
      </w:r>
      <w:r>
        <w:rPr>
          <w:spacing w:val="30"/>
        </w:rPr>
        <w:t xml:space="preserve">  </w:t>
      </w:r>
      <w:r>
        <w:t>lub</w:t>
      </w:r>
      <w:r>
        <w:rPr>
          <w:spacing w:val="30"/>
        </w:rPr>
        <w:t xml:space="preserve">  </w:t>
      </w:r>
      <w:r>
        <w:t>urządzeń),</w:t>
      </w:r>
      <w:r>
        <w:rPr>
          <w:spacing w:val="30"/>
        </w:rPr>
        <w:t xml:space="preserve">  </w:t>
      </w:r>
      <w:r>
        <w:t>postanowienia</w:t>
      </w:r>
      <w:r>
        <w:rPr>
          <w:spacing w:val="30"/>
        </w:rPr>
        <w:t xml:space="preserve">  </w:t>
      </w:r>
      <w:r>
        <w:t>te</w:t>
      </w:r>
      <w:r>
        <w:rPr>
          <w:spacing w:val="75"/>
          <w:w w:val="150"/>
        </w:rPr>
        <w:t xml:space="preserve"> </w:t>
      </w:r>
      <w:r>
        <w:t>należy</w:t>
      </w:r>
      <w:r>
        <w:rPr>
          <w:spacing w:val="75"/>
          <w:w w:val="150"/>
        </w:rPr>
        <w:t xml:space="preserve"> </w:t>
      </w:r>
      <w:r>
        <w:t>odczytywać</w:t>
      </w:r>
      <w:r>
        <w:rPr>
          <w:spacing w:val="75"/>
          <w:w w:val="150"/>
        </w:rPr>
        <w:t xml:space="preserve"> </w:t>
      </w:r>
      <w:r>
        <w:t>jako</w:t>
      </w:r>
      <w:r>
        <w:rPr>
          <w:spacing w:val="75"/>
          <w:w w:val="150"/>
        </w:rPr>
        <w:t xml:space="preserve"> </w:t>
      </w:r>
      <w:r>
        <w:t>przykładowe,</w:t>
      </w:r>
      <w:r>
        <w:rPr>
          <w:spacing w:val="105"/>
        </w:rPr>
        <w:t xml:space="preserve"> </w:t>
      </w:r>
      <w:r>
        <w:rPr>
          <w:spacing w:val="-10"/>
        </w:rPr>
        <w:t>a</w:t>
      </w:r>
    </w:p>
    <w:p w14:paraId="02809A05" w14:textId="77777777" w:rsidR="00FA6E50" w:rsidRDefault="00000000">
      <w:pPr>
        <w:pStyle w:val="Tekstpodstawowy"/>
        <w:spacing w:before="80" w:line="276" w:lineRule="auto"/>
        <w:ind w:left="246" w:right="131"/>
        <w:jc w:val="both"/>
      </w:pPr>
      <w:r>
        <w:t>Wykonawca ma każdorazowo prawo zastosowania rozwiązania równoważnego, które spełni minimalne standardy jakościowe, parametry techniczne, warunki docelowego przeznaczenia oraz funkcje i walory użytkowe produktu wskazanego z nazwy. Nazwy handlowe programów, produktów użyte w opisie przedmiotu zamówienia powinny być traktowane jedynie jako definicje standardu, jakiego wymaga Zamawiający.</w:t>
      </w:r>
    </w:p>
    <w:p w14:paraId="1AA16B70" w14:textId="77777777" w:rsidR="00FA6E50" w:rsidRDefault="00FA6E50">
      <w:pPr>
        <w:pStyle w:val="Tekstpodstawowy"/>
        <w:spacing w:before="241"/>
      </w:pPr>
    </w:p>
    <w:p w14:paraId="3DA37551" w14:textId="77777777" w:rsidR="00FA6E50" w:rsidRDefault="00000000">
      <w:pPr>
        <w:pStyle w:val="Tekstpodstawowy"/>
        <w:ind w:left="276"/>
        <w:jc w:val="both"/>
      </w:pPr>
      <w:r>
        <w:t>NAZWA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KOD</w:t>
      </w:r>
      <w:r>
        <w:rPr>
          <w:spacing w:val="-4"/>
        </w:rPr>
        <w:t xml:space="preserve"> </w:t>
      </w:r>
      <w:r>
        <w:t>OKREŚLONE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WSPÓLNYM</w:t>
      </w:r>
      <w:r>
        <w:rPr>
          <w:spacing w:val="-4"/>
        </w:rPr>
        <w:t xml:space="preserve"> </w:t>
      </w:r>
      <w:r>
        <w:t>SŁOWNIKU</w:t>
      </w:r>
      <w:r>
        <w:rPr>
          <w:spacing w:val="-3"/>
        </w:rPr>
        <w:t xml:space="preserve"> </w:t>
      </w:r>
      <w:r>
        <w:rPr>
          <w:spacing w:val="-2"/>
        </w:rPr>
        <w:t>ZAMÓWIEŃ:</w:t>
      </w:r>
    </w:p>
    <w:p w14:paraId="42D875CC" w14:textId="77777777" w:rsidR="00FA6E50" w:rsidRDefault="00FA6E50">
      <w:pPr>
        <w:pStyle w:val="Tekstpodstawowy"/>
        <w:spacing w:before="83"/>
      </w:pPr>
    </w:p>
    <w:p w14:paraId="052BF6FE" w14:textId="77777777" w:rsidR="00FA6E50" w:rsidRDefault="00000000">
      <w:pPr>
        <w:pStyle w:val="Akapitzlist"/>
        <w:numPr>
          <w:ilvl w:val="0"/>
          <w:numId w:val="6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 xml:space="preserve">45000000-7 Roboty </w:t>
      </w:r>
      <w:r>
        <w:rPr>
          <w:spacing w:val="-2"/>
          <w:sz w:val="24"/>
        </w:rPr>
        <w:t>budowlane</w:t>
      </w:r>
    </w:p>
    <w:p w14:paraId="14696C05" w14:textId="77777777" w:rsidR="00FA6E50" w:rsidRDefault="00000000">
      <w:pPr>
        <w:pStyle w:val="Akapitzlist"/>
        <w:numPr>
          <w:ilvl w:val="0"/>
          <w:numId w:val="6"/>
        </w:numPr>
        <w:tabs>
          <w:tab w:val="left" w:pos="861"/>
        </w:tabs>
        <w:spacing w:before="42"/>
        <w:ind w:left="861"/>
        <w:jc w:val="left"/>
        <w:rPr>
          <w:sz w:val="24"/>
        </w:rPr>
      </w:pPr>
      <w:r>
        <w:rPr>
          <w:sz w:val="24"/>
        </w:rPr>
        <w:t xml:space="preserve">45310000-3 Roboty instalacyjne </w:t>
      </w:r>
      <w:r>
        <w:rPr>
          <w:spacing w:val="-2"/>
          <w:sz w:val="24"/>
        </w:rPr>
        <w:t>elektryczne</w:t>
      </w:r>
    </w:p>
    <w:p w14:paraId="2B61AF85" w14:textId="77777777" w:rsidR="00FA6E50" w:rsidRPr="00D966D3" w:rsidRDefault="00000000">
      <w:pPr>
        <w:pStyle w:val="Akapitzlist"/>
        <w:numPr>
          <w:ilvl w:val="0"/>
          <w:numId w:val="6"/>
        </w:numPr>
        <w:tabs>
          <w:tab w:val="left" w:pos="861"/>
        </w:tabs>
        <w:spacing w:before="41"/>
        <w:ind w:left="861"/>
        <w:jc w:val="left"/>
        <w:rPr>
          <w:sz w:val="24"/>
        </w:rPr>
      </w:pPr>
      <w:r>
        <w:rPr>
          <w:sz w:val="24"/>
        </w:rPr>
        <w:t>5332200-5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Roboty instalacyjne </w:t>
      </w:r>
      <w:r>
        <w:rPr>
          <w:spacing w:val="-2"/>
          <w:sz w:val="24"/>
        </w:rPr>
        <w:t>hydrauliczne</w:t>
      </w:r>
    </w:p>
    <w:p w14:paraId="66116AB7" w14:textId="623822B7" w:rsidR="00D966D3" w:rsidRPr="00D966D3" w:rsidRDefault="00D966D3">
      <w:pPr>
        <w:pStyle w:val="Akapitzlist"/>
        <w:numPr>
          <w:ilvl w:val="0"/>
          <w:numId w:val="6"/>
        </w:numPr>
        <w:tabs>
          <w:tab w:val="left" w:pos="861"/>
        </w:tabs>
        <w:spacing w:before="41"/>
        <w:ind w:left="861"/>
        <w:jc w:val="left"/>
        <w:rPr>
          <w:sz w:val="24"/>
          <w:szCs w:val="24"/>
        </w:rPr>
      </w:pPr>
      <w:r w:rsidRPr="00D966D3">
        <w:rPr>
          <w:color w:val="000000"/>
          <w:spacing w:val="2"/>
          <w:sz w:val="24"/>
          <w:szCs w:val="24"/>
          <w:shd w:val="clear" w:color="auto" w:fill="FFFFFF"/>
        </w:rPr>
        <w:t>45100000-8 Przygotowanie terenu pod budowę</w:t>
      </w:r>
    </w:p>
    <w:p w14:paraId="472F2D1B" w14:textId="77777777" w:rsidR="00FA6E50" w:rsidRDefault="00FA6E50">
      <w:pPr>
        <w:pStyle w:val="Tekstpodstawowy"/>
      </w:pPr>
    </w:p>
    <w:p w14:paraId="77E24C48" w14:textId="77777777" w:rsidR="00FA6E50" w:rsidRDefault="00FA6E50">
      <w:pPr>
        <w:pStyle w:val="Tekstpodstawowy"/>
        <w:spacing w:before="110"/>
      </w:pPr>
    </w:p>
    <w:p w14:paraId="3F956071" w14:textId="77777777" w:rsidR="00FA6E50" w:rsidRDefault="00000000">
      <w:pPr>
        <w:pStyle w:val="Nagwek1"/>
        <w:numPr>
          <w:ilvl w:val="0"/>
          <w:numId w:val="7"/>
        </w:numPr>
        <w:tabs>
          <w:tab w:val="left" w:pos="661"/>
        </w:tabs>
        <w:ind w:left="661" w:hanging="400"/>
        <w:jc w:val="left"/>
      </w:pPr>
      <w:r>
        <w:t xml:space="preserve">TERMIN REALIZACJI </w:t>
      </w:r>
      <w:r>
        <w:rPr>
          <w:spacing w:val="-2"/>
        </w:rPr>
        <w:t>ZAMÓWIENIA</w:t>
      </w:r>
    </w:p>
    <w:p w14:paraId="60A1934F" w14:textId="19AD6AE6" w:rsidR="00FA6E50" w:rsidRDefault="00000000">
      <w:pPr>
        <w:pStyle w:val="Tekstpodstawowy"/>
        <w:spacing w:before="41" w:line="276" w:lineRule="auto"/>
        <w:ind w:left="261" w:right="142" w:hanging="15"/>
        <w:jc w:val="both"/>
      </w:pPr>
      <w:r>
        <w:rPr>
          <w:u w:val="single"/>
        </w:rPr>
        <w:t>Zamawiający wymaga zrealizowania całego przedmiotu zamówienia w terminie</w:t>
      </w:r>
      <w:r>
        <w:rPr>
          <w:spacing w:val="-4"/>
          <w:u w:val="single"/>
        </w:rPr>
        <w:t xml:space="preserve"> </w:t>
      </w:r>
      <w:r>
        <w:rPr>
          <w:u w:val="single"/>
        </w:rPr>
        <w:t>do</w:t>
      </w:r>
      <w:r>
        <w:rPr>
          <w:spacing w:val="-4"/>
          <w:u w:val="single"/>
        </w:rPr>
        <w:t xml:space="preserve"> </w:t>
      </w:r>
      <w:r w:rsidR="00143F69">
        <w:rPr>
          <w:u w:val="single"/>
        </w:rPr>
        <w:t>15.02.</w:t>
      </w:r>
      <w:r>
        <w:rPr>
          <w:u w:val="single"/>
        </w:rPr>
        <w:t>2026 r.</w:t>
      </w:r>
    </w:p>
    <w:p w14:paraId="319D29BF" w14:textId="77777777" w:rsidR="00FA6E50" w:rsidRDefault="00FA6E50">
      <w:pPr>
        <w:pStyle w:val="Tekstpodstawowy"/>
        <w:spacing w:before="42"/>
      </w:pPr>
    </w:p>
    <w:p w14:paraId="75575B60" w14:textId="77777777" w:rsidR="00FA6E50" w:rsidRDefault="00000000">
      <w:pPr>
        <w:pStyle w:val="Nagwek1"/>
        <w:numPr>
          <w:ilvl w:val="0"/>
          <w:numId w:val="7"/>
        </w:numPr>
        <w:tabs>
          <w:tab w:val="left" w:pos="616"/>
        </w:tabs>
        <w:ind w:left="616" w:hanging="355"/>
        <w:jc w:val="left"/>
      </w:pPr>
      <w:r>
        <w:t>WARUNKI</w:t>
      </w:r>
      <w:r>
        <w:rPr>
          <w:spacing w:val="-6"/>
        </w:rPr>
        <w:t xml:space="preserve"> </w:t>
      </w:r>
      <w:r>
        <w:t>DOPUSZCZAJĄCE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</w:t>
      </w:r>
    </w:p>
    <w:p w14:paraId="33596DA8" w14:textId="77777777" w:rsidR="00FA6E50" w:rsidRDefault="00000000">
      <w:pPr>
        <w:pStyle w:val="Akapitzlist"/>
        <w:numPr>
          <w:ilvl w:val="1"/>
          <w:numId w:val="5"/>
        </w:numPr>
        <w:tabs>
          <w:tab w:val="left" w:pos="816"/>
        </w:tabs>
        <w:spacing w:before="41" w:line="276" w:lineRule="auto"/>
        <w:ind w:left="276" w:right="28" w:firstLine="0"/>
        <w:jc w:val="both"/>
        <w:rPr>
          <w:sz w:val="24"/>
        </w:rPr>
      </w:pPr>
      <w:r>
        <w:rPr>
          <w:sz w:val="24"/>
        </w:rPr>
        <w:t>Wykonawca może opierać się na wykorzystaniu zasobów podwykonawców, o ile udokumentuje posiadanie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nich</w:t>
      </w:r>
      <w:r>
        <w:rPr>
          <w:spacing w:val="-4"/>
          <w:sz w:val="24"/>
        </w:rPr>
        <w:t xml:space="preserve"> </w:t>
      </w:r>
      <w:r>
        <w:rPr>
          <w:sz w:val="24"/>
        </w:rPr>
        <w:t>wymaganych</w:t>
      </w:r>
      <w:r>
        <w:rPr>
          <w:spacing w:val="-5"/>
          <w:sz w:val="24"/>
        </w:rPr>
        <w:t xml:space="preserve"> </w:t>
      </w:r>
      <w:r>
        <w:rPr>
          <w:sz w:val="24"/>
        </w:rPr>
        <w:t>kompetencji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dysponowania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ich </w:t>
      </w:r>
      <w:r>
        <w:rPr>
          <w:spacing w:val="-2"/>
          <w:sz w:val="24"/>
        </w:rPr>
        <w:t>zasobami.</w:t>
      </w:r>
    </w:p>
    <w:p w14:paraId="08D0A292" w14:textId="77777777" w:rsidR="00FA6E50" w:rsidRDefault="00000000">
      <w:pPr>
        <w:pStyle w:val="Akapitzlist"/>
        <w:numPr>
          <w:ilvl w:val="1"/>
          <w:numId w:val="5"/>
        </w:numPr>
        <w:tabs>
          <w:tab w:val="left" w:pos="741"/>
        </w:tabs>
        <w:spacing w:line="276" w:lineRule="auto"/>
        <w:ind w:left="276" w:right="30" w:firstLine="0"/>
        <w:jc w:val="both"/>
        <w:rPr>
          <w:sz w:val="24"/>
        </w:rPr>
      </w:pPr>
      <w:r>
        <w:rPr>
          <w:sz w:val="24"/>
        </w:rPr>
        <w:t>Wykonawca wyznaczony do realizacji zamówienia musi spełniać, niezależnie od innych określonych w niniejszym Zapytaniu Ofertowym, wszystkie z następujących warunków:</w:t>
      </w:r>
    </w:p>
    <w:p w14:paraId="46F97B07" w14:textId="77777777" w:rsidR="00FA6E50" w:rsidRDefault="00FA6E50">
      <w:pPr>
        <w:pStyle w:val="Tekstpodstawowy"/>
        <w:spacing w:before="41"/>
      </w:pPr>
    </w:p>
    <w:p w14:paraId="6BF19A06" w14:textId="77777777" w:rsidR="00FA6E50" w:rsidRDefault="00000000">
      <w:pPr>
        <w:pStyle w:val="Akapitzlist"/>
        <w:numPr>
          <w:ilvl w:val="0"/>
          <w:numId w:val="4"/>
        </w:numPr>
        <w:tabs>
          <w:tab w:val="left" w:pos="569"/>
        </w:tabs>
        <w:spacing w:before="1"/>
        <w:ind w:left="569" w:hanging="293"/>
        <w:rPr>
          <w:sz w:val="24"/>
        </w:rPr>
      </w:pPr>
      <w:r>
        <w:rPr>
          <w:sz w:val="24"/>
        </w:rPr>
        <w:t>Wiedza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doświadczenie</w:t>
      </w:r>
    </w:p>
    <w:p w14:paraId="2EAEDA42" w14:textId="77777777" w:rsidR="00FA6E50" w:rsidRDefault="00000000">
      <w:pPr>
        <w:pStyle w:val="Tekstpodstawowy"/>
        <w:spacing w:before="41" w:line="276" w:lineRule="auto"/>
        <w:ind w:left="276"/>
      </w:pPr>
      <w:r>
        <w:t>Do udziału w postępowaniu Zamawiający dopuści Wykonawców, którzy w okresie ostatnich dwóch</w:t>
      </w:r>
      <w:r>
        <w:rPr>
          <w:spacing w:val="-4"/>
        </w:rPr>
        <w:t xml:space="preserve"> </w:t>
      </w:r>
      <w:r>
        <w:t>lat</w:t>
      </w:r>
      <w:r>
        <w:rPr>
          <w:spacing w:val="-4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upływem</w:t>
      </w:r>
      <w:r>
        <w:rPr>
          <w:spacing w:val="-4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składania</w:t>
      </w:r>
      <w:r>
        <w:rPr>
          <w:spacing w:val="-4"/>
        </w:rPr>
        <w:t xml:space="preserve"> </w:t>
      </w:r>
      <w:r>
        <w:t>ofert,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jeżeli</w:t>
      </w:r>
      <w:r>
        <w:rPr>
          <w:spacing w:val="-4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działalności</w:t>
      </w:r>
      <w:r>
        <w:rPr>
          <w:spacing w:val="-4"/>
        </w:rPr>
        <w:t xml:space="preserve"> </w:t>
      </w:r>
      <w:r>
        <w:t>jest krótszy – to w tym okresie - wykonali (tj. zakończyli) minimum 2 zlecenia na prace</w:t>
      </w:r>
    </w:p>
    <w:p w14:paraId="04F7D60B" w14:textId="0079C686" w:rsidR="00FA6E50" w:rsidRDefault="00000000">
      <w:pPr>
        <w:pStyle w:val="Tekstpodstawowy"/>
        <w:spacing w:line="276" w:lineRule="auto"/>
        <w:ind w:left="276"/>
      </w:pPr>
      <w:r>
        <w:t>remontowo-budowlane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kwotę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mniejszą</w:t>
      </w:r>
      <w:r>
        <w:rPr>
          <w:spacing w:val="-4"/>
        </w:rPr>
        <w:t xml:space="preserve"> </w:t>
      </w:r>
      <w:r>
        <w:t>niż</w:t>
      </w:r>
      <w:r>
        <w:rPr>
          <w:spacing w:val="-4"/>
        </w:rPr>
        <w:t xml:space="preserve"> </w:t>
      </w:r>
      <w:r w:rsidR="00D966D3">
        <w:t>8</w:t>
      </w:r>
      <w:r>
        <w:t>5</w:t>
      </w:r>
      <w:r>
        <w:rPr>
          <w:spacing w:val="-4"/>
        </w:rPr>
        <w:t xml:space="preserve"> </w:t>
      </w:r>
      <w:r>
        <w:t>000,00</w:t>
      </w:r>
      <w:r>
        <w:rPr>
          <w:spacing w:val="-4"/>
        </w:rPr>
        <w:t xml:space="preserve"> </w:t>
      </w:r>
      <w:r>
        <w:t>zł</w:t>
      </w:r>
      <w:r>
        <w:rPr>
          <w:spacing w:val="-4"/>
        </w:rPr>
        <w:t xml:space="preserve"> </w:t>
      </w:r>
      <w:r>
        <w:t>netto</w:t>
      </w:r>
      <w:r>
        <w:rPr>
          <w:spacing w:val="-4"/>
        </w:rPr>
        <w:t xml:space="preserve"> </w:t>
      </w:r>
      <w:r>
        <w:t>obejmujące</w:t>
      </w:r>
      <w:r>
        <w:rPr>
          <w:spacing w:val="-4"/>
        </w:rPr>
        <w:t xml:space="preserve"> </w:t>
      </w:r>
      <w:r>
        <w:t>swym</w:t>
      </w:r>
      <w:r>
        <w:rPr>
          <w:spacing w:val="-4"/>
        </w:rPr>
        <w:t xml:space="preserve"> </w:t>
      </w:r>
      <w:r>
        <w:t>zakresem dostawę materiałów budowlanych oraz prace budowlane i wykończeniowe;</w:t>
      </w:r>
    </w:p>
    <w:p w14:paraId="02BAC865" w14:textId="77777777" w:rsidR="00FA6E50" w:rsidRDefault="00FA6E50">
      <w:pPr>
        <w:pStyle w:val="Tekstpodstawowy"/>
        <w:spacing w:before="41"/>
      </w:pPr>
    </w:p>
    <w:p w14:paraId="52A68DAD" w14:textId="77777777" w:rsidR="00FA6E50" w:rsidRDefault="00000000">
      <w:pPr>
        <w:pStyle w:val="Akapitzlist"/>
        <w:numPr>
          <w:ilvl w:val="0"/>
          <w:numId w:val="4"/>
        </w:numPr>
        <w:tabs>
          <w:tab w:val="left" w:pos="556"/>
        </w:tabs>
        <w:ind w:left="556" w:hanging="280"/>
        <w:rPr>
          <w:sz w:val="24"/>
        </w:rPr>
      </w:pPr>
      <w:r>
        <w:rPr>
          <w:sz w:val="24"/>
        </w:rPr>
        <w:t xml:space="preserve">Potencjał techniczny do wykonania </w:t>
      </w:r>
      <w:r>
        <w:rPr>
          <w:spacing w:val="-2"/>
          <w:sz w:val="24"/>
        </w:rPr>
        <w:t>zamówienia</w:t>
      </w:r>
    </w:p>
    <w:p w14:paraId="5A960E86" w14:textId="77777777" w:rsidR="00FA6E50" w:rsidRDefault="00000000">
      <w:pPr>
        <w:pStyle w:val="Tekstpodstawowy"/>
        <w:spacing w:before="42" w:line="276" w:lineRule="auto"/>
        <w:ind w:left="276"/>
      </w:pPr>
      <w:r>
        <w:t>Obligatoryjnym warunkiem udziału jest posiadanie przez Wykonawcę co najmniej 3 lata komercyjnego</w:t>
      </w:r>
      <w:r>
        <w:rPr>
          <w:spacing w:val="-5"/>
        </w:rPr>
        <w:t xml:space="preserve"> </w:t>
      </w:r>
      <w:r>
        <w:t>doświadczenia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wykonywaniu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zakresu</w:t>
      </w:r>
      <w:r>
        <w:rPr>
          <w:spacing w:val="-5"/>
        </w:rPr>
        <w:t xml:space="preserve"> </w:t>
      </w:r>
      <w:r>
        <w:t>objętego</w:t>
      </w:r>
      <w:r>
        <w:rPr>
          <w:spacing w:val="-5"/>
        </w:rPr>
        <w:t xml:space="preserve"> </w:t>
      </w:r>
      <w:r>
        <w:t>niniejszym</w:t>
      </w:r>
      <w:r>
        <w:rPr>
          <w:spacing w:val="-5"/>
        </w:rPr>
        <w:t xml:space="preserve"> </w:t>
      </w:r>
      <w:r>
        <w:t>Zapytaniem Ofertowym.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dołączyć</w:t>
      </w:r>
      <w:r>
        <w:rPr>
          <w:spacing w:val="-4"/>
        </w:rPr>
        <w:t xml:space="preserve"> </w:t>
      </w:r>
      <w:r>
        <w:t>odpis</w:t>
      </w:r>
      <w:r>
        <w:rPr>
          <w:spacing w:val="-4"/>
        </w:rPr>
        <w:t xml:space="preserve"> </w:t>
      </w:r>
      <w:r>
        <w:t>CEIDG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KRS</w:t>
      </w:r>
      <w:r>
        <w:rPr>
          <w:spacing w:val="-4"/>
        </w:rPr>
        <w:t xml:space="preserve"> </w:t>
      </w:r>
      <w:r>
        <w:t>poświadczający</w:t>
      </w:r>
      <w:r>
        <w:rPr>
          <w:spacing w:val="-4"/>
        </w:rPr>
        <w:t xml:space="preserve"> </w:t>
      </w:r>
      <w:r>
        <w:t>posiadanie odpowiedniego kodu PKD związanego z wykonywaniem robót budowlanych będących</w:t>
      </w:r>
    </w:p>
    <w:p w14:paraId="49B81201" w14:textId="77777777" w:rsidR="00FA6E50" w:rsidRDefault="00FA6E50">
      <w:pPr>
        <w:pStyle w:val="Tekstpodstawowy"/>
        <w:spacing w:line="276" w:lineRule="auto"/>
        <w:sectPr w:rsidR="00FA6E50">
          <w:headerReference w:type="default" r:id="rId8"/>
          <w:pgSz w:w="11920" w:h="16840"/>
          <w:pgMar w:top="1240" w:right="992" w:bottom="280" w:left="1275" w:header="30" w:footer="0" w:gutter="0"/>
          <w:cols w:space="708"/>
        </w:sectPr>
      </w:pPr>
    </w:p>
    <w:p w14:paraId="35979CB6" w14:textId="77777777" w:rsidR="00FA6E50" w:rsidRDefault="00000000">
      <w:pPr>
        <w:pStyle w:val="Tekstpodstawowy"/>
        <w:spacing w:before="80"/>
        <w:ind w:left="276"/>
      </w:pPr>
      <w:r>
        <w:lastRenderedPageBreak/>
        <w:t xml:space="preserve">przedmiotem niniejszego Zapytania </w:t>
      </w:r>
      <w:r>
        <w:rPr>
          <w:spacing w:val="-2"/>
        </w:rPr>
        <w:t>Ofertowego.</w:t>
      </w:r>
    </w:p>
    <w:p w14:paraId="7F56DB4A" w14:textId="77777777" w:rsidR="00FA6E50" w:rsidRDefault="00FA6E50">
      <w:pPr>
        <w:pStyle w:val="Tekstpodstawowy"/>
        <w:spacing w:before="82"/>
      </w:pPr>
    </w:p>
    <w:p w14:paraId="4227A509" w14:textId="77777777" w:rsidR="00FA6E50" w:rsidRDefault="00000000">
      <w:pPr>
        <w:pStyle w:val="Tekstpodstawowy"/>
        <w:spacing w:line="276" w:lineRule="auto"/>
        <w:ind w:left="276"/>
      </w:pPr>
      <w:r>
        <w:t>W</w:t>
      </w:r>
      <w:r>
        <w:rPr>
          <w:spacing w:val="80"/>
        </w:rPr>
        <w:t xml:space="preserve"> </w:t>
      </w:r>
      <w:r>
        <w:t>celu</w:t>
      </w:r>
      <w:r>
        <w:rPr>
          <w:spacing w:val="80"/>
        </w:rPr>
        <w:t xml:space="preserve"> </w:t>
      </w:r>
      <w:r>
        <w:t>potwierdzenia</w:t>
      </w:r>
      <w:r>
        <w:rPr>
          <w:spacing w:val="80"/>
        </w:rPr>
        <w:t xml:space="preserve"> </w:t>
      </w:r>
      <w:r>
        <w:t>spełnienia</w:t>
      </w:r>
      <w:r>
        <w:rPr>
          <w:spacing w:val="40"/>
        </w:rPr>
        <w:t xml:space="preserve"> </w:t>
      </w:r>
      <w:r>
        <w:t>wszystkich</w:t>
      </w:r>
      <w:r>
        <w:rPr>
          <w:spacing w:val="40"/>
        </w:rPr>
        <w:t xml:space="preserve"> </w:t>
      </w:r>
      <w:r>
        <w:t>wymogów</w:t>
      </w:r>
      <w:r>
        <w:rPr>
          <w:spacing w:val="40"/>
        </w:rPr>
        <w:t xml:space="preserve"> </w:t>
      </w:r>
      <w:r>
        <w:t>przedstawionych</w:t>
      </w:r>
      <w:r>
        <w:rPr>
          <w:spacing w:val="40"/>
        </w:rPr>
        <w:t xml:space="preserve"> </w:t>
      </w:r>
      <w:r>
        <w:t>powyżej</w:t>
      </w:r>
      <w:r>
        <w:rPr>
          <w:spacing w:val="70"/>
        </w:rPr>
        <w:t xml:space="preserve"> </w:t>
      </w:r>
      <w:r>
        <w:t xml:space="preserve">Oferent </w:t>
      </w:r>
      <w:r>
        <w:rPr>
          <w:spacing w:val="-2"/>
        </w:rPr>
        <w:t>załączy</w:t>
      </w:r>
    </w:p>
    <w:p w14:paraId="05F32D8E" w14:textId="77777777" w:rsidR="00FA6E50" w:rsidRDefault="00000000">
      <w:pPr>
        <w:pStyle w:val="Tekstpodstawowy"/>
        <w:ind w:left="276"/>
      </w:pPr>
      <w:r>
        <w:t xml:space="preserve">do </w:t>
      </w:r>
      <w:r>
        <w:rPr>
          <w:spacing w:val="-2"/>
        </w:rPr>
        <w:t>oferty:</w:t>
      </w:r>
    </w:p>
    <w:p w14:paraId="5D27478C" w14:textId="77777777" w:rsidR="00FA6E50" w:rsidRDefault="00000000">
      <w:pPr>
        <w:pStyle w:val="Akapitzlist"/>
        <w:numPr>
          <w:ilvl w:val="2"/>
          <w:numId w:val="5"/>
        </w:numPr>
        <w:tabs>
          <w:tab w:val="left" w:pos="510"/>
        </w:tabs>
        <w:spacing w:before="42" w:line="276" w:lineRule="auto"/>
        <w:ind w:left="276" w:right="31" w:firstLine="0"/>
        <w:jc w:val="left"/>
        <w:rPr>
          <w:sz w:val="24"/>
        </w:rPr>
      </w:pPr>
      <w:r>
        <w:rPr>
          <w:sz w:val="24"/>
        </w:rPr>
        <w:t>wykaz</w:t>
      </w:r>
      <w:r>
        <w:rPr>
          <w:spacing w:val="80"/>
          <w:sz w:val="24"/>
        </w:rPr>
        <w:t xml:space="preserve"> </w:t>
      </w:r>
      <w:r>
        <w:rPr>
          <w:sz w:val="24"/>
        </w:rPr>
        <w:t>robót</w:t>
      </w:r>
      <w:r>
        <w:rPr>
          <w:spacing w:val="80"/>
          <w:sz w:val="24"/>
        </w:rPr>
        <w:t xml:space="preserve"> </w:t>
      </w:r>
      <w:r>
        <w:rPr>
          <w:sz w:val="24"/>
        </w:rPr>
        <w:t>budowlanych</w:t>
      </w:r>
      <w:r>
        <w:rPr>
          <w:spacing w:val="80"/>
          <w:sz w:val="24"/>
        </w:rPr>
        <w:t xml:space="preserve"> </w:t>
      </w:r>
      <w:r>
        <w:rPr>
          <w:sz w:val="24"/>
        </w:rPr>
        <w:t>wg</w:t>
      </w:r>
      <w:r>
        <w:rPr>
          <w:spacing w:val="80"/>
          <w:sz w:val="24"/>
        </w:rPr>
        <w:t xml:space="preserve"> </w:t>
      </w:r>
      <w:r>
        <w:rPr>
          <w:sz w:val="24"/>
        </w:rPr>
        <w:t>własnego</w:t>
      </w:r>
      <w:r>
        <w:rPr>
          <w:spacing w:val="80"/>
          <w:sz w:val="24"/>
        </w:rPr>
        <w:t xml:space="preserve"> </w:t>
      </w:r>
      <w:r>
        <w:rPr>
          <w:sz w:val="24"/>
        </w:rPr>
        <w:t>wzoru</w:t>
      </w:r>
      <w:r>
        <w:rPr>
          <w:spacing w:val="80"/>
          <w:sz w:val="24"/>
        </w:rPr>
        <w:t xml:space="preserve"> </w:t>
      </w:r>
      <w:r>
        <w:rPr>
          <w:sz w:val="24"/>
        </w:rPr>
        <w:t>wraz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odpowiednimi</w:t>
      </w:r>
      <w:r>
        <w:rPr>
          <w:spacing w:val="80"/>
          <w:sz w:val="24"/>
        </w:rPr>
        <w:t xml:space="preserve"> </w:t>
      </w:r>
      <w:r>
        <w:rPr>
          <w:sz w:val="24"/>
        </w:rPr>
        <w:t>referencjami</w:t>
      </w:r>
      <w:r>
        <w:rPr>
          <w:spacing w:val="71"/>
          <w:sz w:val="24"/>
        </w:rPr>
        <w:t xml:space="preserve"> </w:t>
      </w:r>
      <w:r>
        <w:rPr>
          <w:sz w:val="24"/>
        </w:rPr>
        <w:t>na potwierdzenie spełnienia warunku udziału w postępowaniu opisanego w pkt. 1.2. A</w:t>
      </w:r>
    </w:p>
    <w:p w14:paraId="46F0B115" w14:textId="77777777" w:rsidR="00FA6E50" w:rsidRDefault="00000000">
      <w:pPr>
        <w:pStyle w:val="Akapitzlist"/>
        <w:numPr>
          <w:ilvl w:val="2"/>
          <w:numId w:val="5"/>
        </w:numPr>
        <w:tabs>
          <w:tab w:val="left" w:pos="420"/>
        </w:tabs>
        <w:spacing w:line="276" w:lineRule="auto"/>
        <w:ind w:left="276" w:right="812" w:firstLine="0"/>
        <w:jc w:val="left"/>
        <w:rPr>
          <w:sz w:val="24"/>
        </w:rPr>
      </w:pPr>
      <w:r>
        <w:rPr>
          <w:sz w:val="24"/>
        </w:rPr>
        <w:t>wykaz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>wg</w:t>
      </w:r>
      <w:r>
        <w:rPr>
          <w:spacing w:val="-4"/>
          <w:sz w:val="24"/>
        </w:rPr>
        <w:t xml:space="preserve"> </w:t>
      </w:r>
      <w:r>
        <w:rPr>
          <w:sz w:val="24"/>
        </w:rPr>
        <w:t>własnego</w:t>
      </w:r>
      <w:r>
        <w:rPr>
          <w:spacing w:val="-5"/>
          <w:sz w:val="24"/>
        </w:rPr>
        <w:t xml:space="preserve"> </w:t>
      </w:r>
      <w:r>
        <w:rPr>
          <w:sz w:val="24"/>
        </w:rPr>
        <w:t>wzoru</w:t>
      </w:r>
      <w:r>
        <w:rPr>
          <w:spacing w:val="-4"/>
          <w:sz w:val="24"/>
        </w:rPr>
        <w:t xml:space="preserve"> </w:t>
      </w:r>
      <w:r>
        <w:rPr>
          <w:sz w:val="24"/>
        </w:rPr>
        <w:t>wraz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odpowiednimi</w:t>
      </w:r>
      <w:r>
        <w:rPr>
          <w:spacing w:val="-4"/>
          <w:sz w:val="24"/>
        </w:rPr>
        <w:t xml:space="preserve"> </w:t>
      </w:r>
      <w:r>
        <w:rPr>
          <w:sz w:val="24"/>
        </w:rPr>
        <w:t>dokumentami</w:t>
      </w:r>
      <w:r>
        <w:rPr>
          <w:spacing w:val="-4"/>
          <w:sz w:val="24"/>
        </w:rPr>
        <w:t xml:space="preserve"> </w:t>
      </w:r>
      <w:r>
        <w:rPr>
          <w:sz w:val="24"/>
        </w:rPr>
        <w:t>potwierdzającymi kwalifikacje/uprawnienia na potwierdzenie spełnienia warunku udziału w postępowaniu opisanego w pkt. 1.2. B</w:t>
      </w:r>
    </w:p>
    <w:p w14:paraId="1AC649B3" w14:textId="77777777" w:rsidR="00FA6E50" w:rsidRDefault="00000000">
      <w:pPr>
        <w:pStyle w:val="Akapitzlist"/>
        <w:numPr>
          <w:ilvl w:val="2"/>
          <w:numId w:val="5"/>
        </w:numPr>
        <w:tabs>
          <w:tab w:val="left" w:pos="510"/>
        </w:tabs>
        <w:spacing w:line="276" w:lineRule="auto"/>
        <w:ind w:left="276" w:right="31" w:firstLine="0"/>
        <w:jc w:val="left"/>
        <w:rPr>
          <w:sz w:val="24"/>
        </w:rPr>
      </w:pPr>
      <w:r>
        <w:rPr>
          <w:sz w:val="24"/>
        </w:rPr>
        <w:t>odpis</w:t>
      </w:r>
      <w:r>
        <w:rPr>
          <w:spacing w:val="80"/>
          <w:sz w:val="24"/>
        </w:rPr>
        <w:t xml:space="preserve"> </w:t>
      </w:r>
      <w:r>
        <w:rPr>
          <w:sz w:val="24"/>
        </w:rPr>
        <w:t>CEIDG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z w:val="24"/>
        </w:rPr>
        <w:t>KRS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potwierdzenie</w:t>
      </w:r>
      <w:r>
        <w:rPr>
          <w:spacing w:val="80"/>
          <w:sz w:val="24"/>
        </w:rPr>
        <w:t xml:space="preserve"> </w:t>
      </w:r>
      <w:r>
        <w:rPr>
          <w:sz w:val="24"/>
        </w:rPr>
        <w:t>spełnienia</w:t>
      </w:r>
      <w:r>
        <w:rPr>
          <w:spacing w:val="80"/>
          <w:sz w:val="24"/>
        </w:rPr>
        <w:t xml:space="preserve"> </w:t>
      </w:r>
      <w:r>
        <w:rPr>
          <w:sz w:val="24"/>
        </w:rPr>
        <w:t>warunku</w:t>
      </w:r>
      <w:r>
        <w:rPr>
          <w:spacing w:val="80"/>
          <w:sz w:val="24"/>
        </w:rPr>
        <w:t xml:space="preserve"> </w:t>
      </w:r>
      <w:r>
        <w:rPr>
          <w:sz w:val="24"/>
        </w:rPr>
        <w:t>udziału</w:t>
      </w:r>
      <w:r>
        <w:rPr>
          <w:spacing w:val="70"/>
          <w:sz w:val="24"/>
        </w:rPr>
        <w:t xml:space="preserve"> </w:t>
      </w:r>
      <w:r>
        <w:rPr>
          <w:sz w:val="24"/>
        </w:rPr>
        <w:t>w</w:t>
      </w:r>
      <w:r>
        <w:rPr>
          <w:spacing w:val="71"/>
          <w:sz w:val="24"/>
        </w:rPr>
        <w:t xml:space="preserve"> </w:t>
      </w:r>
      <w:r>
        <w:rPr>
          <w:sz w:val="24"/>
        </w:rPr>
        <w:t>postępowaniu opisanego w pkt. 1.2. C</w:t>
      </w:r>
    </w:p>
    <w:p w14:paraId="3755E124" w14:textId="77777777" w:rsidR="00FA6E50" w:rsidRDefault="00FA6E50">
      <w:pPr>
        <w:pStyle w:val="Tekstpodstawowy"/>
        <w:spacing w:before="41"/>
      </w:pPr>
    </w:p>
    <w:p w14:paraId="74AAE270" w14:textId="77777777" w:rsidR="00FA6E50" w:rsidRDefault="00000000">
      <w:pPr>
        <w:pStyle w:val="Tekstpodstawowy"/>
        <w:ind w:left="141"/>
        <w:jc w:val="both"/>
      </w:pPr>
      <w:r>
        <w:t>Ocena</w:t>
      </w:r>
      <w:r>
        <w:rPr>
          <w:spacing w:val="60"/>
        </w:rPr>
        <w:t xml:space="preserve"> </w:t>
      </w:r>
      <w:r>
        <w:t>spełnienia</w:t>
      </w:r>
      <w:r>
        <w:rPr>
          <w:spacing w:val="60"/>
        </w:rPr>
        <w:t xml:space="preserve"> </w:t>
      </w:r>
      <w:r>
        <w:t>warunków</w:t>
      </w:r>
      <w:r>
        <w:rPr>
          <w:spacing w:val="60"/>
        </w:rPr>
        <w:t xml:space="preserve"> </w:t>
      </w:r>
      <w:r>
        <w:t>udziału</w:t>
      </w:r>
      <w:r>
        <w:rPr>
          <w:spacing w:val="59"/>
        </w:rPr>
        <w:t xml:space="preserve"> </w:t>
      </w:r>
      <w:r>
        <w:t>w</w:t>
      </w:r>
      <w:r>
        <w:rPr>
          <w:spacing w:val="60"/>
        </w:rPr>
        <w:t xml:space="preserve"> </w:t>
      </w:r>
      <w:r>
        <w:t>postępowaniu</w:t>
      </w:r>
      <w:r>
        <w:rPr>
          <w:spacing w:val="60"/>
        </w:rPr>
        <w:t xml:space="preserve"> </w:t>
      </w:r>
      <w:r>
        <w:t>dokonana</w:t>
      </w:r>
      <w:r>
        <w:rPr>
          <w:spacing w:val="60"/>
        </w:rPr>
        <w:t xml:space="preserve"> </w:t>
      </w:r>
      <w:r>
        <w:t>wg</w:t>
      </w:r>
      <w:r>
        <w:rPr>
          <w:spacing w:val="60"/>
        </w:rPr>
        <w:t xml:space="preserve"> </w:t>
      </w:r>
      <w:r>
        <w:t>następujących</w:t>
      </w:r>
      <w:r>
        <w:rPr>
          <w:spacing w:val="60"/>
        </w:rPr>
        <w:t xml:space="preserve"> </w:t>
      </w:r>
      <w:r>
        <w:rPr>
          <w:spacing w:val="-2"/>
        </w:rPr>
        <w:t>kryteriów:</w:t>
      </w:r>
    </w:p>
    <w:p w14:paraId="5ABDE403" w14:textId="77777777" w:rsidR="00FA6E50" w:rsidRDefault="00000000">
      <w:pPr>
        <w:pStyle w:val="Tekstpodstawowy"/>
        <w:spacing w:before="42" w:line="276" w:lineRule="auto"/>
        <w:ind w:left="141" w:right="27"/>
        <w:jc w:val="both"/>
      </w:pPr>
      <w:r>
        <w:t>„spełnia – 1 punkt” – „nie spełnia – 0 punktów”. Ocena ta zostanie przeprowadzona w oparciu</w:t>
      </w:r>
      <w:r>
        <w:rPr>
          <w:spacing w:val="-2"/>
        </w:rPr>
        <w:t xml:space="preserve"> </w:t>
      </w:r>
      <w:r>
        <w:t>o złożoną przez Oferenta ofertę (Załącznik nr 2 do Zapytania Ofertowego wraz z wymaganymi dodatkowymi dokumentami wymienionymi powyżej). Niespełnienie przez Oferenta któregokolwiek z przedstawionych przez Zamawiającego warunków udziału w postępowaniu skutkuje wykluczeniem z postępowania takiego Oferenta. Zamawiający zastrzega sobie prawo sprawdzenia zgodności złożonej przez Oferenta oferty ze stanem faktycznym, w tym także poprzez wykorzystanie przedstawionych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Oferenta</w:t>
      </w:r>
      <w:r>
        <w:rPr>
          <w:spacing w:val="-4"/>
        </w:rPr>
        <w:t xml:space="preserve"> </w:t>
      </w:r>
      <w:r>
        <w:t>informacji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trzecich.</w:t>
      </w:r>
      <w:r>
        <w:rPr>
          <w:spacing w:val="-3"/>
        </w:rPr>
        <w:t xml:space="preserve"> </w:t>
      </w:r>
      <w:r>
        <w:t>Jedynie</w:t>
      </w:r>
      <w:r>
        <w:rPr>
          <w:spacing w:val="-3"/>
        </w:rPr>
        <w:t xml:space="preserve"> </w:t>
      </w:r>
      <w:r>
        <w:t>oferty sporządzone i złożone zgodnie z wymaganiami niniejszego Zapytaniem Ofertowego będą podlegać ocenie przez Zamawiającego.</w:t>
      </w:r>
    </w:p>
    <w:p w14:paraId="41E134B6" w14:textId="77777777" w:rsidR="00FA6E50" w:rsidRDefault="00FA6E50">
      <w:pPr>
        <w:pStyle w:val="Tekstpodstawowy"/>
      </w:pPr>
    </w:p>
    <w:p w14:paraId="77AFF9FD" w14:textId="77777777" w:rsidR="00FA6E50" w:rsidRDefault="00FA6E50">
      <w:pPr>
        <w:pStyle w:val="Tekstpodstawowy"/>
      </w:pPr>
    </w:p>
    <w:p w14:paraId="351650E1" w14:textId="77777777" w:rsidR="00FA6E50" w:rsidRDefault="00FA6E50">
      <w:pPr>
        <w:pStyle w:val="Tekstpodstawowy"/>
        <w:spacing w:before="41"/>
      </w:pPr>
    </w:p>
    <w:p w14:paraId="342985DB" w14:textId="77777777" w:rsidR="00FA6E50" w:rsidRDefault="00000000">
      <w:pPr>
        <w:pStyle w:val="Nagwek1"/>
        <w:numPr>
          <w:ilvl w:val="0"/>
          <w:numId w:val="7"/>
        </w:numPr>
        <w:tabs>
          <w:tab w:val="left" w:pos="403"/>
        </w:tabs>
        <w:ind w:left="403" w:hanging="262"/>
        <w:jc w:val="both"/>
      </w:pPr>
      <w:r>
        <w:t>SPOSÓB</w:t>
      </w:r>
      <w:r>
        <w:rPr>
          <w:spacing w:val="-14"/>
        </w:rPr>
        <w:t xml:space="preserve"> </w:t>
      </w:r>
      <w:r>
        <w:t>PRZYGOTOWANIA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WARUNKI</w:t>
      </w:r>
      <w:r>
        <w:rPr>
          <w:spacing w:val="-12"/>
        </w:rPr>
        <w:t xml:space="preserve"> </w:t>
      </w:r>
      <w:r>
        <w:t>SKŁADANIA</w:t>
      </w:r>
      <w:r>
        <w:rPr>
          <w:spacing w:val="-11"/>
        </w:rPr>
        <w:t xml:space="preserve"> </w:t>
      </w:r>
      <w:r>
        <w:rPr>
          <w:spacing w:val="-2"/>
        </w:rPr>
        <w:t>OFERT</w:t>
      </w:r>
    </w:p>
    <w:p w14:paraId="3800EC4A" w14:textId="77777777" w:rsidR="00FA6E50" w:rsidRDefault="00FA6E50">
      <w:pPr>
        <w:pStyle w:val="Tekstpodstawowy"/>
        <w:spacing w:before="160"/>
        <w:rPr>
          <w:b/>
        </w:rPr>
      </w:pPr>
    </w:p>
    <w:p w14:paraId="1675A289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before="1" w:line="276" w:lineRule="auto"/>
        <w:ind w:left="141" w:right="38" w:firstLine="0"/>
        <w:jc w:val="both"/>
        <w:rPr>
          <w:sz w:val="24"/>
        </w:rPr>
      </w:pPr>
      <w:r>
        <w:rPr>
          <w:sz w:val="24"/>
        </w:rPr>
        <w:t>Ofertę należy sporządzić na załączonym formularzu</w:t>
      </w:r>
      <w:r>
        <w:rPr>
          <w:spacing w:val="-3"/>
          <w:sz w:val="24"/>
        </w:rPr>
        <w:t xml:space="preserve"> </w:t>
      </w:r>
      <w:r>
        <w:rPr>
          <w:sz w:val="24"/>
        </w:rPr>
        <w:t>oferty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niniejszego Zapytania Ofertowego.</w:t>
      </w:r>
    </w:p>
    <w:p w14:paraId="39E91878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line="276" w:lineRule="auto"/>
        <w:ind w:left="141" w:right="26" w:firstLine="0"/>
        <w:jc w:val="both"/>
        <w:rPr>
          <w:sz w:val="24"/>
        </w:rPr>
      </w:pPr>
      <w:r>
        <w:rPr>
          <w:sz w:val="24"/>
        </w:rPr>
        <w:t>Oferty należy składać w formie elektronicznej jako skan podpisanej odręcznie oferty lub oferty podpisanej kwalifikowanym podpisem elektronicznym przez umocowanych prawnie reprezentantów Oferenta poprzez Bazę Konkurencyjności.</w:t>
      </w:r>
    </w:p>
    <w:p w14:paraId="3E5C7DFF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line="276" w:lineRule="auto"/>
        <w:ind w:left="141" w:right="33" w:firstLine="0"/>
        <w:jc w:val="both"/>
        <w:rPr>
          <w:sz w:val="24"/>
        </w:rPr>
      </w:pPr>
      <w:r>
        <w:rPr>
          <w:sz w:val="24"/>
        </w:rPr>
        <w:t>Oferta wraz z załącznikami musi być wypełniona pismem komputerowym lub czytelnym pismem odręcznym, opatrzona pieczątką Wykonawcy (jeśli posiada) i podpisana/parafowana odręcznie lub elektronicznie wyłącznie z wykorzystaniem kwalifikowanego podpisu elektronicznego przez osobę/y upoważnione do reprezentowania Wykonawcy zgodnie z dokumentem rejestrowym lub pełnomocnictwem/upoważnieniem.</w:t>
      </w:r>
    </w:p>
    <w:p w14:paraId="7D5A87A2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ind w:left="861" w:hanging="720"/>
        <w:jc w:val="both"/>
        <w:rPr>
          <w:sz w:val="24"/>
        </w:rPr>
      </w:pPr>
      <w:r>
        <w:rPr>
          <w:sz w:val="24"/>
        </w:rPr>
        <w:t xml:space="preserve">Ofertę należy złożyć w języku </w:t>
      </w:r>
      <w:r>
        <w:rPr>
          <w:spacing w:val="-2"/>
          <w:sz w:val="24"/>
        </w:rPr>
        <w:t>polskim.</w:t>
      </w:r>
    </w:p>
    <w:p w14:paraId="1512568D" w14:textId="77777777" w:rsidR="00FA6E50" w:rsidRDefault="00FA6E50">
      <w:pPr>
        <w:pStyle w:val="Akapitzlist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7B8F2D12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before="80" w:line="276" w:lineRule="auto"/>
        <w:ind w:left="141" w:right="34" w:firstLine="0"/>
        <w:rPr>
          <w:sz w:val="24"/>
        </w:rPr>
      </w:pPr>
      <w:r>
        <w:rPr>
          <w:sz w:val="24"/>
        </w:rPr>
        <w:lastRenderedPageBreak/>
        <w:t>Oferty złożone w innej walucie niż PLN</w:t>
      </w:r>
      <w:r>
        <w:rPr>
          <w:spacing w:val="-3"/>
          <w:sz w:val="24"/>
        </w:rPr>
        <w:t xml:space="preserve"> </w:t>
      </w:r>
      <w:r>
        <w:rPr>
          <w:sz w:val="24"/>
        </w:rPr>
        <w:t>będą</w:t>
      </w:r>
      <w:r>
        <w:rPr>
          <w:spacing w:val="-3"/>
          <w:sz w:val="24"/>
        </w:rPr>
        <w:t xml:space="preserve"> </w:t>
      </w:r>
      <w:r>
        <w:rPr>
          <w:sz w:val="24"/>
        </w:rPr>
        <w:t>przeliczone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PLN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średnim</w:t>
      </w:r>
      <w:r>
        <w:rPr>
          <w:spacing w:val="-3"/>
          <w:sz w:val="24"/>
        </w:rPr>
        <w:t xml:space="preserve"> </w:t>
      </w:r>
      <w:r>
        <w:rPr>
          <w:sz w:val="24"/>
        </w:rPr>
        <w:t>kursie</w:t>
      </w:r>
      <w:r>
        <w:rPr>
          <w:spacing w:val="-3"/>
          <w:sz w:val="24"/>
        </w:rPr>
        <w:t xml:space="preserve"> </w:t>
      </w:r>
      <w:r>
        <w:rPr>
          <w:sz w:val="24"/>
        </w:rPr>
        <w:t>NBP z dnia wyboru ofert.</w:t>
      </w:r>
    </w:p>
    <w:p w14:paraId="3EC1012D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ind w:left="861" w:hanging="720"/>
        <w:rPr>
          <w:sz w:val="24"/>
        </w:rPr>
      </w:pPr>
      <w:r>
        <w:rPr>
          <w:sz w:val="24"/>
        </w:rPr>
        <w:t>Jeden</w:t>
      </w:r>
      <w:r>
        <w:rPr>
          <w:spacing w:val="-3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z w:val="24"/>
        </w:rPr>
        <w:t>złożyć</w:t>
      </w:r>
      <w:r>
        <w:rPr>
          <w:spacing w:val="-2"/>
          <w:sz w:val="24"/>
        </w:rPr>
        <w:t xml:space="preserve"> </w:t>
      </w:r>
      <w:r>
        <w:rPr>
          <w:sz w:val="24"/>
        </w:rPr>
        <w:t>tylko</w:t>
      </w:r>
      <w:r>
        <w:rPr>
          <w:spacing w:val="-3"/>
          <w:sz w:val="24"/>
        </w:rPr>
        <w:t xml:space="preserve"> </w:t>
      </w:r>
      <w:r>
        <w:rPr>
          <w:sz w:val="24"/>
        </w:rPr>
        <w:t>jedną</w:t>
      </w:r>
      <w:r>
        <w:rPr>
          <w:spacing w:val="-2"/>
          <w:sz w:val="24"/>
        </w:rPr>
        <w:t xml:space="preserve"> ofertę.</w:t>
      </w:r>
    </w:p>
    <w:p w14:paraId="0D56FC15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before="41"/>
        <w:ind w:left="861" w:hanging="720"/>
        <w:rPr>
          <w:sz w:val="24"/>
        </w:rPr>
      </w:pP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związania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ofertą</w:t>
      </w:r>
      <w:r>
        <w:rPr>
          <w:spacing w:val="-2"/>
          <w:sz w:val="24"/>
        </w:rPr>
        <w:t xml:space="preserve"> </w:t>
      </w:r>
      <w:r>
        <w:rPr>
          <w:sz w:val="24"/>
        </w:rPr>
        <w:t>wynosi</w:t>
      </w:r>
      <w:r>
        <w:rPr>
          <w:spacing w:val="-3"/>
          <w:sz w:val="24"/>
        </w:rPr>
        <w:t xml:space="preserve"> </w:t>
      </w:r>
      <w:r>
        <w:rPr>
          <w:sz w:val="24"/>
        </w:rPr>
        <w:t>minimum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dni.</w:t>
      </w:r>
    </w:p>
    <w:p w14:paraId="5D117836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before="41" w:line="276" w:lineRule="auto"/>
        <w:ind w:left="141" w:right="33" w:firstLine="0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przed</w:t>
      </w:r>
      <w:r>
        <w:rPr>
          <w:spacing w:val="40"/>
          <w:sz w:val="24"/>
        </w:rPr>
        <w:t xml:space="preserve"> </w:t>
      </w:r>
      <w:r>
        <w:rPr>
          <w:sz w:val="24"/>
        </w:rPr>
        <w:t>upływem</w:t>
      </w:r>
      <w:r>
        <w:rPr>
          <w:spacing w:val="40"/>
          <w:sz w:val="24"/>
        </w:rPr>
        <w:t xml:space="preserve"> </w:t>
      </w:r>
      <w:r>
        <w:rPr>
          <w:sz w:val="24"/>
        </w:rPr>
        <w:t>terminu</w:t>
      </w:r>
      <w:r>
        <w:rPr>
          <w:spacing w:val="40"/>
          <w:sz w:val="24"/>
        </w:rPr>
        <w:t xml:space="preserve"> </w:t>
      </w:r>
      <w:r>
        <w:rPr>
          <w:sz w:val="24"/>
        </w:rPr>
        <w:t>składania</w:t>
      </w:r>
      <w:r>
        <w:rPr>
          <w:spacing w:val="40"/>
          <w:sz w:val="24"/>
        </w:rPr>
        <w:t xml:space="preserve"> </w:t>
      </w:r>
      <w:r>
        <w:rPr>
          <w:sz w:val="24"/>
        </w:rPr>
        <w:t>ofert</w:t>
      </w:r>
      <w:r>
        <w:rPr>
          <w:spacing w:val="40"/>
          <w:sz w:val="24"/>
        </w:rPr>
        <w:t xml:space="preserve"> </w:t>
      </w:r>
      <w:r>
        <w:rPr>
          <w:sz w:val="24"/>
        </w:rPr>
        <w:t>może</w:t>
      </w:r>
      <w:r>
        <w:rPr>
          <w:spacing w:val="40"/>
          <w:sz w:val="24"/>
        </w:rPr>
        <w:t xml:space="preserve"> </w:t>
      </w:r>
      <w:r>
        <w:rPr>
          <w:sz w:val="24"/>
        </w:rPr>
        <w:t>zmienić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wycofać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swoją </w:t>
      </w:r>
      <w:r>
        <w:rPr>
          <w:spacing w:val="-2"/>
          <w:sz w:val="24"/>
        </w:rPr>
        <w:t>ofertę.</w:t>
      </w:r>
    </w:p>
    <w:p w14:paraId="023D8D82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line="276" w:lineRule="auto"/>
        <w:ind w:left="141" w:right="29" w:firstLine="0"/>
        <w:rPr>
          <w:sz w:val="24"/>
        </w:rPr>
      </w:pPr>
      <w:r>
        <w:rPr>
          <w:sz w:val="24"/>
        </w:rPr>
        <w:t>Wykonawcy, którzy nie złożą wyjaśnień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wezwanie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7"/>
          <w:sz w:val="24"/>
        </w:rPr>
        <w:t xml:space="preserve"> </w:t>
      </w:r>
      <w:r>
        <w:rPr>
          <w:sz w:val="24"/>
        </w:rPr>
        <w:t>zostaną</w:t>
      </w:r>
      <w:r>
        <w:rPr>
          <w:spacing w:val="-7"/>
          <w:sz w:val="24"/>
        </w:rPr>
        <w:t xml:space="preserve"> </w:t>
      </w:r>
      <w:r>
        <w:rPr>
          <w:sz w:val="24"/>
        </w:rPr>
        <w:t>wykluczeni z postępowania.</w:t>
      </w:r>
    </w:p>
    <w:p w14:paraId="0E6A5832" w14:textId="77777777" w:rsidR="00FA6E50" w:rsidRDefault="00000000">
      <w:pPr>
        <w:pStyle w:val="Akapitzlist"/>
        <w:numPr>
          <w:ilvl w:val="1"/>
          <w:numId w:val="7"/>
        </w:numPr>
        <w:tabs>
          <w:tab w:val="left" w:pos="951"/>
        </w:tabs>
        <w:spacing w:line="276" w:lineRule="auto"/>
        <w:ind w:left="141" w:right="29" w:firstLine="0"/>
        <w:rPr>
          <w:sz w:val="24"/>
        </w:rPr>
      </w:pPr>
      <w:r>
        <w:rPr>
          <w:sz w:val="24"/>
        </w:rPr>
        <w:t>Wszystkie oferty otrzymane przez Zamawiającego po terminie składania ofert nie będą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rozpatrywane.</w:t>
      </w:r>
    </w:p>
    <w:p w14:paraId="20C630D6" w14:textId="77777777" w:rsidR="00FA6E50" w:rsidRDefault="00FA6E50">
      <w:pPr>
        <w:pStyle w:val="Tekstpodstawowy"/>
        <w:spacing w:before="119"/>
      </w:pPr>
    </w:p>
    <w:p w14:paraId="6E4C54D6" w14:textId="77777777" w:rsidR="00FA6E50" w:rsidRDefault="00000000">
      <w:pPr>
        <w:pStyle w:val="Nagwek1"/>
        <w:numPr>
          <w:ilvl w:val="0"/>
          <w:numId w:val="7"/>
        </w:numPr>
        <w:tabs>
          <w:tab w:val="left" w:pos="527"/>
        </w:tabs>
        <w:ind w:left="527" w:hanging="386"/>
        <w:jc w:val="left"/>
      </w:pPr>
      <w:r>
        <w:rPr>
          <w:spacing w:val="-2"/>
        </w:rPr>
        <w:t>WYKLUCZENIA</w:t>
      </w:r>
    </w:p>
    <w:p w14:paraId="015F8072" w14:textId="77777777" w:rsidR="00FA6E50" w:rsidRDefault="00FA6E50">
      <w:pPr>
        <w:pStyle w:val="Tekstpodstawowy"/>
        <w:spacing w:before="96"/>
        <w:rPr>
          <w:b/>
        </w:rPr>
      </w:pPr>
    </w:p>
    <w:p w14:paraId="47CF3BB4" w14:textId="77777777" w:rsidR="00FA6E50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line="276" w:lineRule="auto"/>
        <w:ind w:left="141" w:right="32" w:firstLine="0"/>
        <w:jc w:val="both"/>
        <w:rPr>
          <w:sz w:val="24"/>
        </w:rPr>
      </w:pPr>
      <w:r>
        <w:rPr>
          <w:sz w:val="24"/>
        </w:rPr>
        <w:t>W niniejszym postępowaniu Zamawiający wyklucza udzielenie zamówienia podmiotom powiązanym z nim osobowo</w:t>
      </w:r>
      <w:r>
        <w:rPr>
          <w:spacing w:val="-3"/>
          <w:sz w:val="24"/>
        </w:rPr>
        <w:t xml:space="preserve"> </w:t>
      </w:r>
      <w:r>
        <w:rPr>
          <w:sz w:val="24"/>
        </w:rPr>
        <w:t>lub/i</w:t>
      </w:r>
      <w:r>
        <w:rPr>
          <w:spacing w:val="-3"/>
          <w:sz w:val="24"/>
        </w:rPr>
        <w:t xml:space="preserve"> </w:t>
      </w:r>
      <w:r>
        <w:rPr>
          <w:sz w:val="24"/>
        </w:rPr>
        <w:t>kapitałowo.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powiązania</w:t>
      </w:r>
      <w:r>
        <w:rPr>
          <w:spacing w:val="-3"/>
          <w:sz w:val="24"/>
        </w:rPr>
        <w:t xml:space="preserve"> </w:t>
      </w:r>
      <w:r>
        <w:rPr>
          <w:sz w:val="24"/>
        </w:rPr>
        <w:t>kapitałowe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osobowe</w:t>
      </w:r>
      <w:r>
        <w:rPr>
          <w:spacing w:val="-4"/>
          <w:sz w:val="24"/>
        </w:rPr>
        <w:t xml:space="preserve"> </w:t>
      </w:r>
      <w:r>
        <w:rPr>
          <w:sz w:val="24"/>
        </w:rPr>
        <w:t>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4323B42" w14:textId="77777777" w:rsidR="00FA6E50" w:rsidRDefault="00000000">
      <w:pPr>
        <w:pStyle w:val="Akapitzlist"/>
        <w:numPr>
          <w:ilvl w:val="2"/>
          <w:numId w:val="7"/>
        </w:numPr>
        <w:tabs>
          <w:tab w:val="left" w:pos="762"/>
        </w:tabs>
        <w:spacing w:line="276" w:lineRule="auto"/>
        <w:ind w:left="426" w:right="32" w:firstLine="0"/>
        <w:jc w:val="both"/>
        <w:rPr>
          <w:sz w:val="24"/>
        </w:rPr>
      </w:pPr>
      <w:r>
        <w:rPr>
          <w:sz w:val="24"/>
        </w:rPr>
        <w:t>uczestniczeniu w spółce jako wspólnik spółki cywilnej lub spółki osobowej, posiadaniu</w:t>
      </w:r>
      <w:r>
        <w:rPr>
          <w:spacing w:val="-3"/>
          <w:sz w:val="24"/>
        </w:rPr>
        <w:t xml:space="preserve"> </w:t>
      </w:r>
      <w:r>
        <w:rPr>
          <w:sz w:val="24"/>
        </w:rPr>
        <w:t>co najmniej 10% udziałów lub akcji, pełnieniu funkcji członka organu nadzorczego lub zarządzającego, prokurenta, pełnomocnika,</w:t>
      </w:r>
    </w:p>
    <w:p w14:paraId="46185A99" w14:textId="77777777" w:rsidR="00FA6E50" w:rsidRDefault="00000000">
      <w:pPr>
        <w:pStyle w:val="Akapitzlist"/>
        <w:numPr>
          <w:ilvl w:val="2"/>
          <w:numId w:val="7"/>
        </w:numPr>
        <w:tabs>
          <w:tab w:val="left" w:pos="835"/>
        </w:tabs>
        <w:spacing w:line="276" w:lineRule="auto"/>
        <w:ind w:left="426" w:right="27" w:firstLine="0"/>
        <w:jc w:val="both"/>
        <w:rPr>
          <w:sz w:val="24"/>
        </w:rPr>
      </w:pPr>
      <w:r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</w:t>
      </w:r>
      <w:r>
        <w:rPr>
          <w:spacing w:val="-3"/>
          <w:sz w:val="24"/>
        </w:rPr>
        <w:t xml:space="preserve"> </w:t>
      </w:r>
      <w:r>
        <w:rPr>
          <w:sz w:val="24"/>
        </w:rPr>
        <w:t>lub organów nadzorczych wykonawców ubiegających się o udzielenie zamówienia,</w:t>
      </w:r>
    </w:p>
    <w:p w14:paraId="2F5870BB" w14:textId="77777777" w:rsidR="00FA6E50" w:rsidRDefault="00000000">
      <w:pPr>
        <w:pStyle w:val="Akapitzlist"/>
        <w:numPr>
          <w:ilvl w:val="2"/>
          <w:numId w:val="7"/>
        </w:numPr>
        <w:tabs>
          <w:tab w:val="left" w:pos="822"/>
        </w:tabs>
        <w:spacing w:line="276" w:lineRule="auto"/>
        <w:ind w:left="426" w:right="26" w:firstLine="0"/>
        <w:jc w:val="both"/>
        <w:rPr>
          <w:sz w:val="24"/>
        </w:rPr>
      </w:pPr>
      <w:r>
        <w:rPr>
          <w:sz w:val="24"/>
        </w:rPr>
        <w:t>pozostawaniu z Zamawiającym w takim stosunku prawnym lub faktycznym, że istnieje uzasadniona wątpliwość co do ich bezstronności lub niezależności w związku z</w:t>
      </w:r>
      <w:r>
        <w:rPr>
          <w:spacing w:val="40"/>
          <w:sz w:val="24"/>
        </w:rPr>
        <w:t xml:space="preserve"> </w:t>
      </w:r>
      <w:r>
        <w:rPr>
          <w:sz w:val="24"/>
        </w:rPr>
        <w:t>postępowaniem o udzielenie zamówienia.</w:t>
      </w:r>
    </w:p>
    <w:p w14:paraId="6EE984E8" w14:textId="77777777" w:rsidR="00FA6E50" w:rsidRDefault="00000000">
      <w:pPr>
        <w:pStyle w:val="Akapitzlist"/>
        <w:numPr>
          <w:ilvl w:val="1"/>
          <w:numId w:val="7"/>
        </w:numPr>
        <w:tabs>
          <w:tab w:val="left" w:pos="771"/>
        </w:tabs>
        <w:spacing w:before="13" w:line="276" w:lineRule="auto"/>
        <w:ind w:left="141" w:right="72" w:firstLine="0"/>
        <w:jc w:val="both"/>
        <w:rPr>
          <w:sz w:val="24"/>
        </w:rPr>
      </w:pPr>
      <w:r>
        <w:rPr>
          <w:sz w:val="24"/>
        </w:rPr>
        <w:t>Ocena spełnienia powyższego warunku oparta będzie o zasadę spełnia - nie</w:t>
      </w:r>
      <w:r>
        <w:rPr>
          <w:spacing w:val="-3"/>
          <w:sz w:val="24"/>
        </w:rPr>
        <w:t xml:space="preserve"> </w:t>
      </w:r>
      <w:r>
        <w:rPr>
          <w:sz w:val="24"/>
        </w:rPr>
        <w:t>spełnia</w:t>
      </w:r>
      <w:r>
        <w:rPr>
          <w:spacing w:val="-3"/>
          <w:sz w:val="24"/>
        </w:rPr>
        <w:t xml:space="preserve"> </w:t>
      </w:r>
      <w:r>
        <w:rPr>
          <w:sz w:val="24"/>
        </w:rPr>
        <w:t>(1-0)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 zostanie przeprowadzona na podstawie złożonego oświadczenia stanowiącego integralną część </w:t>
      </w:r>
      <w:r>
        <w:rPr>
          <w:spacing w:val="-2"/>
          <w:sz w:val="24"/>
        </w:rPr>
        <w:t>oferty.</w:t>
      </w:r>
    </w:p>
    <w:p w14:paraId="0F9CA35B" w14:textId="77777777" w:rsidR="00FA6E50" w:rsidRDefault="00FA6E50">
      <w:pPr>
        <w:pStyle w:val="Tekstpodstawowy"/>
      </w:pPr>
    </w:p>
    <w:p w14:paraId="0733A344" w14:textId="77777777" w:rsidR="00FA6E50" w:rsidRDefault="00FA6E50">
      <w:pPr>
        <w:pStyle w:val="Tekstpodstawowy"/>
      </w:pPr>
    </w:p>
    <w:p w14:paraId="630B2CEF" w14:textId="77777777" w:rsidR="00FA6E50" w:rsidRDefault="00FA6E50">
      <w:pPr>
        <w:pStyle w:val="Tekstpodstawowy"/>
      </w:pPr>
    </w:p>
    <w:p w14:paraId="3EC7C6BC" w14:textId="77777777" w:rsidR="00FA6E50" w:rsidRDefault="00FA6E50">
      <w:pPr>
        <w:pStyle w:val="Tekstpodstawowy"/>
        <w:spacing w:before="120"/>
      </w:pPr>
    </w:p>
    <w:p w14:paraId="111FE215" w14:textId="77777777" w:rsidR="00FA6E50" w:rsidRDefault="00000000">
      <w:pPr>
        <w:pStyle w:val="Nagwek1"/>
        <w:numPr>
          <w:ilvl w:val="0"/>
          <w:numId w:val="7"/>
        </w:numPr>
        <w:tabs>
          <w:tab w:val="left" w:pos="621"/>
        </w:tabs>
        <w:ind w:left="621" w:hanging="480"/>
        <w:jc w:val="both"/>
      </w:pPr>
      <w:r>
        <w:t>WARUNKI</w:t>
      </w:r>
      <w:r>
        <w:rPr>
          <w:spacing w:val="-14"/>
        </w:rPr>
        <w:t xml:space="preserve"> </w:t>
      </w:r>
      <w:r>
        <w:t>ZMIANY</w:t>
      </w:r>
      <w:r>
        <w:rPr>
          <w:spacing w:val="-13"/>
        </w:rPr>
        <w:t xml:space="preserve"> </w:t>
      </w:r>
      <w:r>
        <w:rPr>
          <w:spacing w:val="-2"/>
        </w:rPr>
        <w:t>UMOWY</w:t>
      </w:r>
    </w:p>
    <w:p w14:paraId="0F30F38F" w14:textId="77777777" w:rsidR="00FA6E50" w:rsidRDefault="00FA6E50">
      <w:pPr>
        <w:pStyle w:val="Tekstpodstawowy"/>
        <w:spacing w:before="159"/>
        <w:rPr>
          <w:b/>
        </w:rPr>
      </w:pPr>
    </w:p>
    <w:p w14:paraId="63FC63B4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spacing w:line="276" w:lineRule="auto"/>
        <w:ind w:left="141" w:right="34" w:firstLine="30"/>
        <w:jc w:val="both"/>
        <w:rPr>
          <w:sz w:val="24"/>
        </w:rPr>
      </w:pPr>
      <w:r>
        <w:rPr>
          <w:sz w:val="24"/>
        </w:rPr>
        <w:t>Zamawiający zastrzega sobie możliwość zmiany umowy zawartej z wybranym, w toku postępowania, Wykonawcą, w przypadku wystąpienia co najmniej jednej z okoliczności wymienionych poniżej, z uwzględnieniem podawanych warunków ich wprowadzenia:</w:t>
      </w:r>
    </w:p>
    <w:p w14:paraId="6489D76A" w14:textId="77777777" w:rsidR="00FA6E50" w:rsidRDefault="00000000">
      <w:pPr>
        <w:pStyle w:val="Akapitzlist"/>
        <w:numPr>
          <w:ilvl w:val="0"/>
          <w:numId w:val="3"/>
        </w:numPr>
        <w:tabs>
          <w:tab w:val="left" w:pos="705"/>
        </w:tabs>
        <w:spacing w:before="13" w:line="276" w:lineRule="auto"/>
        <w:ind w:left="426" w:right="30" w:firstLine="30"/>
        <w:rPr>
          <w:sz w:val="24"/>
        </w:rPr>
      </w:pPr>
      <w:r>
        <w:rPr>
          <w:sz w:val="24"/>
        </w:rPr>
        <w:t>opóźnień i niedotrzymania terminów spowodowanych wystąpieniem tzw. siły wyższej, za które</w:t>
      </w:r>
      <w:r>
        <w:rPr>
          <w:spacing w:val="28"/>
          <w:sz w:val="24"/>
        </w:rPr>
        <w:t xml:space="preserve"> </w:t>
      </w:r>
      <w:r>
        <w:rPr>
          <w:sz w:val="24"/>
        </w:rPr>
        <w:t>uważa</w:t>
      </w:r>
      <w:r>
        <w:rPr>
          <w:spacing w:val="13"/>
          <w:sz w:val="24"/>
        </w:rPr>
        <w:t xml:space="preserve"> </w:t>
      </w:r>
      <w:r>
        <w:rPr>
          <w:sz w:val="24"/>
        </w:rPr>
        <w:t>się</w:t>
      </w:r>
      <w:r>
        <w:rPr>
          <w:spacing w:val="14"/>
          <w:sz w:val="24"/>
        </w:rPr>
        <w:t xml:space="preserve"> </w:t>
      </w:r>
      <w:r>
        <w:rPr>
          <w:sz w:val="24"/>
        </w:rPr>
        <w:t>zdarzenie</w:t>
      </w:r>
      <w:r>
        <w:rPr>
          <w:spacing w:val="14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charakterze</w:t>
      </w:r>
      <w:r>
        <w:rPr>
          <w:spacing w:val="14"/>
          <w:sz w:val="24"/>
        </w:rPr>
        <w:t xml:space="preserve"> </w:t>
      </w:r>
      <w:r>
        <w:rPr>
          <w:sz w:val="24"/>
        </w:rPr>
        <w:t>nadzwyczajnym,</w:t>
      </w:r>
      <w:r>
        <w:rPr>
          <w:spacing w:val="13"/>
          <w:sz w:val="24"/>
        </w:rPr>
        <w:t xml:space="preserve"> </w:t>
      </w:r>
      <w:r>
        <w:rPr>
          <w:sz w:val="24"/>
        </w:rPr>
        <w:t>występujące</w:t>
      </w:r>
      <w:r>
        <w:rPr>
          <w:spacing w:val="14"/>
          <w:sz w:val="24"/>
        </w:rPr>
        <w:t xml:space="preserve"> </w:t>
      </w:r>
      <w:r>
        <w:rPr>
          <w:sz w:val="24"/>
        </w:rPr>
        <w:t>po</w:t>
      </w:r>
      <w:r>
        <w:rPr>
          <w:spacing w:val="13"/>
          <w:sz w:val="24"/>
        </w:rPr>
        <w:t xml:space="preserve"> </w:t>
      </w:r>
      <w:r>
        <w:rPr>
          <w:sz w:val="24"/>
        </w:rPr>
        <w:t>zawarciu</w:t>
      </w:r>
      <w:r>
        <w:rPr>
          <w:spacing w:val="14"/>
          <w:sz w:val="24"/>
        </w:rPr>
        <w:t xml:space="preserve"> </w:t>
      </w:r>
      <w:r>
        <w:rPr>
          <w:sz w:val="24"/>
        </w:rPr>
        <w:t>Umowy,</w:t>
      </w:r>
      <w:r>
        <w:rPr>
          <w:spacing w:val="14"/>
          <w:sz w:val="24"/>
        </w:rPr>
        <w:t xml:space="preserve"> </w:t>
      </w:r>
      <w:r>
        <w:rPr>
          <w:spacing w:val="-10"/>
          <w:sz w:val="24"/>
        </w:rPr>
        <w:t>a</w:t>
      </w:r>
    </w:p>
    <w:p w14:paraId="1719F459" w14:textId="77777777" w:rsidR="00FA6E50" w:rsidRDefault="00FA6E50">
      <w:pPr>
        <w:pStyle w:val="Akapitzlist"/>
        <w:spacing w:line="276" w:lineRule="auto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59BFB0F4" w14:textId="77777777" w:rsidR="00FA6E50" w:rsidRDefault="00000000">
      <w:pPr>
        <w:pStyle w:val="Tekstpodstawowy"/>
        <w:spacing w:before="80" w:line="276" w:lineRule="auto"/>
        <w:ind w:left="426" w:right="31"/>
        <w:jc w:val="both"/>
      </w:pPr>
      <w:r>
        <w:lastRenderedPageBreak/>
        <w:t>których strony nie były w stanie przewidzieć w momencie zawarcia i których zaistnienie lub skutki uniemożliwiają wykonanie przedmiotu umowy w terminie lub uniemożliwiają wykonanie innych zapisów Umowy. Do tzw. siły wyższej zalicza się również kryzys zdrowia publicznego w postaci epidemii/ pandemii.</w:t>
      </w:r>
    </w:p>
    <w:p w14:paraId="29F46A71" w14:textId="77777777" w:rsidR="00FA6E50" w:rsidRDefault="00000000">
      <w:pPr>
        <w:pStyle w:val="Akapitzlist"/>
        <w:numPr>
          <w:ilvl w:val="0"/>
          <w:numId w:val="3"/>
        </w:numPr>
        <w:tabs>
          <w:tab w:val="left" w:pos="660"/>
        </w:tabs>
        <w:spacing w:before="13" w:line="276" w:lineRule="auto"/>
        <w:ind w:left="426" w:right="26" w:firstLine="0"/>
        <w:rPr>
          <w:sz w:val="24"/>
        </w:rPr>
      </w:pPr>
      <w:r>
        <w:rPr>
          <w:sz w:val="24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20A436D0" w14:textId="77777777" w:rsidR="00FA6E50" w:rsidRDefault="00000000">
      <w:pPr>
        <w:pStyle w:val="Akapitzlist"/>
        <w:numPr>
          <w:ilvl w:val="0"/>
          <w:numId w:val="3"/>
        </w:numPr>
        <w:tabs>
          <w:tab w:val="left" w:pos="750"/>
        </w:tabs>
        <w:spacing w:before="13" w:line="276" w:lineRule="auto"/>
        <w:ind w:left="426" w:right="32" w:firstLine="0"/>
        <w:rPr>
          <w:sz w:val="24"/>
        </w:rPr>
      </w:pPr>
      <w:r>
        <w:rPr>
          <w:sz w:val="24"/>
        </w:rPr>
        <w:t xml:space="preserve">sposobu wykonania przedmiotu umowy wskutek wystąpienia okoliczności, których Zamawiający i Wykonawca nie byli w stanie przewidzieć, pomimo zachowania należytej </w:t>
      </w:r>
      <w:r>
        <w:rPr>
          <w:spacing w:val="-2"/>
          <w:sz w:val="24"/>
        </w:rPr>
        <w:t>staranności;</w:t>
      </w:r>
    </w:p>
    <w:p w14:paraId="56D78129" w14:textId="77777777" w:rsidR="00FA6E50" w:rsidRDefault="00000000">
      <w:pPr>
        <w:pStyle w:val="Akapitzlist"/>
        <w:numPr>
          <w:ilvl w:val="0"/>
          <w:numId w:val="3"/>
        </w:numPr>
        <w:tabs>
          <w:tab w:val="left" w:pos="705"/>
        </w:tabs>
        <w:spacing w:before="12" w:line="276" w:lineRule="auto"/>
        <w:ind w:left="426" w:right="28" w:firstLine="0"/>
        <w:rPr>
          <w:sz w:val="24"/>
        </w:rPr>
      </w:pPr>
      <w:r>
        <w:rPr>
          <w:sz w:val="24"/>
        </w:rPr>
        <w:t>wynagrodzenia w przypadku zmiany przepisów podatkowych w szczególności zmiany stawki podatku od towarów i usług;</w:t>
      </w:r>
    </w:p>
    <w:p w14:paraId="2482D332" w14:textId="77777777" w:rsidR="00FA6E50" w:rsidRDefault="00000000">
      <w:pPr>
        <w:pStyle w:val="Akapitzlist"/>
        <w:numPr>
          <w:ilvl w:val="0"/>
          <w:numId w:val="3"/>
        </w:numPr>
        <w:tabs>
          <w:tab w:val="left" w:pos="660"/>
        </w:tabs>
        <w:spacing w:before="14" w:line="276" w:lineRule="auto"/>
        <w:ind w:left="426" w:right="31" w:firstLine="0"/>
        <w:rPr>
          <w:sz w:val="24"/>
        </w:rPr>
      </w:pPr>
      <w:r>
        <w:rPr>
          <w:sz w:val="24"/>
        </w:rPr>
        <w:t>zmiany harmonogramu realizacji Umowy wynikającej z postanowień podpisanej Umowy o dofinansowanie Zamawiającego z Instytucją Organizującą Konkurs, jeżeli umowa ta zostanie zmieniona po udzieleniu zamówienia;</w:t>
      </w:r>
    </w:p>
    <w:p w14:paraId="49ECDBB6" w14:textId="77777777" w:rsidR="00FA6E50" w:rsidRDefault="00000000">
      <w:pPr>
        <w:pStyle w:val="Akapitzlist"/>
        <w:numPr>
          <w:ilvl w:val="0"/>
          <w:numId w:val="3"/>
        </w:numPr>
        <w:tabs>
          <w:tab w:val="left" w:pos="675"/>
        </w:tabs>
        <w:spacing w:before="13" w:line="276" w:lineRule="auto"/>
        <w:ind w:left="426" w:right="29" w:firstLine="0"/>
        <w:rPr>
          <w:sz w:val="24"/>
        </w:rPr>
      </w:pPr>
      <w:r>
        <w:rPr>
          <w:sz w:val="24"/>
        </w:rPr>
        <w:t>otrzymania decyzji Instytucji Organizującej Konkurs zawierającej zmiany zakresu zadań, terminów realizacji czy też ustalającej dodatkowe postanowienia, do których Zamawiający zostanie zobowiązany mających wpływ na przedmiot zamówienia;</w:t>
      </w:r>
    </w:p>
    <w:p w14:paraId="1EB5B7F3" w14:textId="77777777" w:rsidR="00FA6E50" w:rsidRDefault="00000000">
      <w:pPr>
        <w:pStyle w:val="Akapitzlist"/>
        <w:numPr>
          <w:ilvl w:val="0"/>
          <w:numId w:val="3"/>
        </w:numPr>
        <w:tabs>
          <w:tab w:val="left" w:pos="645"/>
        </w:tabs>
        <w:spacing w:before="13" w:line="276" w:lineRule="auto"/>
        <w:ind w:left="426" w:right="32" w:firstLine="0"/>
        <w:rPr>
          <w:sz w:val="24"/>
        </w:rPr>
      </w:pPr>
      <w:r>
        <w:rPr>
          <w:sz w:val="24"/>
        </w:rPr>
        <w:t>zmiany zakresu przedmiotu zamówienia z uwagi na niewywiązywanie się lub</w:t>
      </w:r>
      <w:r>
        <w:rPr>
          <w:spacing w:val="-3"/>
          <w:sz w:val="24"/>
        </w:rPr>
        <w:t xml:space="preserve"> </w:t>
      </w:r>
      <w:r>
        <w:rPr>
          <w:sz w:val="24"/>
        </w:rPr>
        <w:t>nieterminowe wywiązywanie się Wykonawcy z zapisów umowy;</w:t>
      </w:r>
    </w:p>
    <w:p w14:paraId="3C5EAF28" w14:textId="77777777" w:rsidR="00FA6E50" w:rsidRDefault="00000000">
      <w:pPr>
        <w:pStyle w:val="Akapitzlist"/>
        <w:numPr>
          <w:ilvl w:val="0"/>
          <w:numId w:val="3"/>
        </w:numPr>
        <w:tabs>
          <w:tab w:val="left" w:pos="630"/>
        </w:tabs>
        <w:spacing w:before="13"/>
        <w:ind w:left="630" w:hanging="204"/>
        <w:rPr>
          <w:sz w:val="24"/>
        </w:rPr>
      </w:pPr>
      <w:r>
        <w:rPr>
          <w:sz w:val="24"/>
        </w:rPr>
        <w:t>zmian regulacji prawnych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wprowadzonych po dniu podpisania </w:t>
      </w:r>
      <w:r>
        <w:rPr>
          <w:spacing w:val="-2"/>
          <w:sz w:val="24"/>
        </w:rPr>
        <w:t>Umowy;</w:t>
      </w:r>
    </w:p>
    <w:p w14:paraId="17726F1F" w14:textId="77777777" w:rsidR="00FA6E50" w:rsidRDefault="00000000">
      <w:pPr>
        <w:pStyle w:val="Akapitzlist"/>
        <w:numPr>
          <w:ilvl w:val="0"/>
          <w:numId w:val="3"/>
        </w:numPr>
        <w:tabs>
          <w:tab w:val="left" w:pos="630"/>
        </w:tabs>
        <w:spacing w:before="54"/>
        <w:ind w:left="630" w:hanging="204"/>
        <w:rPr>
          <w:sz w:val="24"/>
        </w:rPr>
      </w:pPr>
      <w:r>
        <w:rPr>
          <w:sz w:val="24"/>
        </w:rPr>
        <w:t>zmiany warunków płatności określonych 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Umowie;</w:t>
      </w:r>
    </w:p>
    <w:p w14:paraId="1C1DA6B8" w14:textId="77777777" w:rsidR="00FA6E50" w:rsidRDefault="00000000">
      <w:pPr>
        <w:pStyle w:val="Akapitzlist"/>
        <w:numPr>
          <w:ilvl w:val="0"/>
          <w:numId w:val="3"/>
        </w:numPr>
        <w:tabs>
          <w:tab w:val="left" w:pos="645"/>
        </w:tabs>
        <w:spacing w:before="54" w:line="276" w:lineRule="auto"/>
        <w:ind w:left="426" w:right="28" w:firstLine="0"/>
        <w:rPr>
          <w:sz w:val="24"/>
        </w:rPr>
      </w:pPr>
      <w:r>
        <w:rPr>
          <w:sz w:val="24"/>
        </w:rPr>
        <w:t>zamawiający dopuszcza także zmianę warunków umowy w przypadku, gdy: nastąpi</w:t>
      </w:r>
      <w:r>
        <w:rPr>
          <w:spacing w:val="-3"/>
          <w:sz w:val="24"/>
        </w:rPr>
        <w:t xml:space="preserve"> </w:t>
      </w:r>
      <w:r>
        <w:rPr>
          <w:sz w:val="24"/>
        </w:rPr>
        <w:t>zmiana adresu siedziby Wykonawcy w</w:t>
      </w:r>
      <w:r>
        <w:rPr>
          <w:spacing w:val="-6"/>
          <w:sz w:val="24"/>
        </w:rPr>
        <w:t xml:space="preserve"> </w:t>
      </w:r>
      <w:r>
        <w:rPr>
          <w:sz w:val="24"/>
        </w:rPr>
        <w:t>trakcie</w:t>
      </w:r>
      <w:r>
        <w:rPr>
          <w:spacing w:val="-5"/>
          <w:sz w:val="24"/>
        </w:rPr>
        <w:t xml:space="preserve"> </w:t>
      </w:r>
      <w:r>
        <w:rPr>
          <w:sz w:val="24"/>
        </w:rPr>
        <w:t>trwania</w:t>
      </w:r>
      <w:r>
        <w:rPr>
          <w:spacing w:val="-5"/>
          <w:sz w:val="24"/>
        </w:rPr>
        <w:t xml:space="preserve"> </w:t>
      </w:r>
      <w:r>
        <w:rPr>
          <w:sz w:val="24"/>
        </w:rPr>
        <w:t>umowy,</w:t>
      </w:r>
      <w:r>
        <w:rPr>
          <w:spacing w:val="-5"/>
          <w:sz w:val="24"/>
        </w:rPr>
        <w:t xml:space="preserve"> </w:t>
      </w:r>
      <w:r>
        <w:rPr>
          <w:sz w:val="24"/>
        </w:rPr>
        <w:t>numerów</w:t>
      </w:r>
      <w:r>
        <w:rPr>
          <w:spacing w:val="-5"/>
          <w:sz w:val="24"/>
        </w:rPr>
        <w:t xml:space="preserve"> </w:t>
      </w:r>
      <w:r>
        <w:rPr>
          <w:sz w:val="24"/>
        </w:rPr>
        <w:t>kont</w:t>
      </w:r>
      <w:r>
        <w:rPr>
          <w:spacing w:val="-5"/>
          <w:sz w:val="24"/>
        </w:rPr>
        <w:t xml:space="preserve"> </w:t>
      </w:r>
      <w:r>
        <w:rPr>
          <w:sz w:val="24"/>
        </w:rPr>
        <w:t>bankowych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danych identyfikacyjnych, nastąpi zmiana adresu realizacji projektu lub siedziby Zamawiającego, nastąpi konieczność likwidacji oczywistych omyłek pisarskich i rachunkowych w treści </w:t>
      </w:r>
      <w:r>
        <w:rPr>
          <w:spacing w:val="-2"/>
          <w:sz w:val="24"/>
        </w:rPr>
        <w:t>umowy.</w:t>
      </w:r>
    </w:p>
    <w:p w14:paraId="3891ABFF" w14:textId="77777777" w:rsidR="00FA6E50" w:rsidRDefault="00FA6E50">
      <w:pPr>
        <w:pStyle w:val="Tekstpodstawowy"/>
        <w:spacing w:before="37"/>
      </w:pPr>
    </w:p>
    <w:p w14:paraId="47803698" w14:textId="77777777" w:rsidR="00FA6E50" w:rsidRDefault="00000000">
      <w:pPr>
        <w:pStyle w:val="Akapitzlist"/>
        <w:numPr>
          <w:ilvl w:val="1"/>
          <w:numId w:val="7"/>
        </w:numPr>
        <w:tabs>
          <w:tab w:val="left" w:pos="486"/>
        </w:tabs>
        <w:ind w:left="486"/>
        <w:rPr>
          <w:sz w:val="24"/>
        </w:rPr>
      </w:pPr>
      <w:r>
        <w:rPr>
          <w:spacing w:val="-2"/>
          <w:sz w:val="24"/>
        </w:rPr>
        <w:t>Warunki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zmian:</w:t>
      </w:r>
    </w:p>
    <w:p w14:paraId="1CBB40B5" w14:textId="77777777" w:rsidR="00FA6E50" w:rsidRDefault="00FA6E50">
      <w:pPr>
        <w:pStyle w:val="Tekstpodstawowy"/>
        <w:spacing w:before="169"/>
      </w:pPr>
    </w:p>
    <w:p w14:paraId="56AE3146" w14:textId="77777777" w:rsidR="00FA6E50" w:rsidRDefault="00000000">
      <w:pPr>
        <w:pStyle w:val="Akapitzlist"/>
        <w:numPr>
          <w:ilvl w:val="0"/>
          <w:numId w:val="2"/>
        </w:numPr>
        <w:tabs>
          <w:tab w:val="left" w:pos="861"/>
        </w:tabs>
        <w:ind w:left="861"/>
        <w:jc w:val="left"/>
        <w:rPr>
          <w:sz w:val="24"/>
        </w:rPr>
      </w:pPr>
      <w:r>
        <w:rPr>
          <w:sz w:val="24"/>
        </w:rPr>
        <w:t>inicjowanie</w:t>
      </w:r>
      <w:r>
        <w:rPr>
          <w:spacing w:val="-3"/>
          <w:sz w:val="24"/>
        </w:rPr>
        <w:t xml:space="preserve"> </w:t>
      </w:r>
      <w:r>
        <w:rPr>
          <w:sz w:val="24"/>
        </w:rPr>
        <w:t>zmian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wniosek</w:t>
      </w:r>
      <w:r>
        <w:rPr>
          <w:spacing w:val="-2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Zamawiającego;</w:t>
      </w:r>
    </w:p>
    <w:p w14:paraId="73A53C3E" w14:textId="77777777" w:rsidR="00FA6E50" w:rsidRDefault="00000000">
      <w:pPr>
        <w:pStyle w:val="Akapitzlist"/>
        <w:numPr>
          <w:ilvl w:val="0"/>
          <w:numId w:val="2"/>
        </w:numPr>
        <w:tabs>
          <w:tab w:val="left" w:pos="861"/>
        </w:tabs>
        <w:spacing w:before="42" w:line="276" w:lineRule="auto"/>
        <w:ind w:left="861" w:right="31"/>
        <w:jc w:val="left"/>
        <w:rPr>
          <w:sz w:val="24"/>
        </w:rPr>
      </w:pPr>
      <w:r>
        <w:rPr>
          <w:sz w:val="24"/>
        </w:rPr>
        <w:t>uzasadnienie</w:t>
      </w:r>
      <w:r>
        <w:rPr>
          <w:spacing w:val="80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prawidłowa</w:t>
      </w:r>
      <w:r>
        <w:rPr>
          <w:spacing w:val="40"/>
          <w:sz w:val="24"/>
        </w:rPr>
        <w:t xml:space="preserve"> </w:t>
      </w:r>
      <w:r>
        <w:rPr>
          <w:sz w:val="24"/>
        </w:rPr>
        <w:t>realizacja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40"/>
          <w:sz w:val="24"/>
        </w:rPr>
        <w:t xml:space="preserve"> </w:t>
      </w:r>
      <w:r>
        <w:rPr>
          <w:sz w:val="24"/>
        </w:rPr>
        <w:t>obniżenie</w:t>
      </w:r>
      <w:r>
        <w:rPr>
          <w:spacing w:val="40"/>
          <w:sz w:val="24"/>
        </w:rPr>
        <w:t xml:space="preserve"> </w:t>
      </w:r>
      <w:r>
        <w:rPr>
          <w:sz w:val="24"/>
        </w:rPr>
        <w:t>kosztów, zapewnienie optymalnych parametrów technicznych i jakościowych;</w:t>
      </w:r>
    </w:p>
    <w:p w14:paraId="2505135B" w14:textId="77777777" w:rsidR="00FA6E50" w:rsidRDefault="00000000">
      <w:pPr>
        <w:pStyle w:val="Akapitzlist"/>
        <w:numPr>
          <w:ilvl w:val="0"/>
          <w:numId w:val="2"/>
        </w:numPr>
        <w:tabs>
          <w:tab w:val="left" w:pos="861"/>
        </w:tabs>
        <w:spacing w:line="276" w:lineRule="auto"/>
        <w:ind w:left="861" w:right="30"/>
        <w:jc w:val="left"/>
        <w:rPr>
          <w:sz w:val="24"/>
        </w:rPr>
      </w:pPr>
      <w:r>
        <w:rPr>
          <w:sz w:val="24"/>
        </w:rPr>
        <w:t>forma</w:t>
      </w:r>
      <w:r>
        <w:rPr>
          <w:spacing w:val="80"/>
          <w:sz w:val="24"/>
        </w:rPr>
        <w:t xml:space="preserve"> </w:t>
      </w:r>
      <w:r>
        <w:rPr>
          <w:sz w:val="24"/>
        </w:rPr>
        <w:t>zmian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aneks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Wykonawcą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formie</w:t>
      </w:r>
      <w:r>
        <w:rPr>
          <w:spacing w:val="80"/>
          <w:sz w:val="24"/>
        </w:rPr>
        <w:t xml:space="preserve"> </w:t>
      </w:r>
      <w:r>
        <w:rPr>
          <w:sz w:val="24"/>
        </w:rPr>
        <w:t>pisemnej</w:t>
      </w:r>
      <w:r>
        <w:rPr>
          <w:spacing w:val="80"/>
          <w:sz w:val="24"/>
        </w:rPr>
        <w:t xml:space="preserve"> </w:t>
      </w:r>
      <w:r>
        <w:rPr>
          <w:sz w:val="24"/>
        </w:rPr>
        <w:t>pod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rygorem </w:t>
      </w:r>
      <w:r>
        <w:rPr>
          <w:spacing w:val="-2"/>
          <w:sz w:val="24"/>
        </w:rPr>
        <w:t>nieważności.</w:t>
      </w:r>
    </w:p>
    <w:p w14:paraId="4EC45536" w14:textId="77777777" w:rsidR="00FA6E50" w:rsidRDefault="00FA6E50">
      <w:pPr>
        <w:pStyle w:val="Tekstpodstawowy"/>
        <w:spacing w:before="67"/>
      </w:pPr>
    </w:p>
    <w:p w14:paraId="5D05D993" w14:textId="77777777" w:rsidR="00FA6E50" w:rsidRDefault="00000000">
      <w:pPr>
        <w:pStyle w:val="Nagwek1"/>
        <w:numPr>
          <w:ilvl w:val="0"/>
          <w:numId w:val="7"/>
        </w:numPr>
        <w:tabs>
          <w:tab w:val="left" w:pos="714"/>
        </w:tabs>
        <w:ind w:left="714" w:hanging="573"/>
        <w:jc w:val="left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rPr>
          <w:spacing w:val="-2"/>
        </w:rPr>
        <w:t>OFERT</w:t>
      </w:r>
    </w:p>
    <w:p w14:paraId="4478B7E4" w14:textId="77777777" w:rsidR="00FA6E50" w:rsidRDefault="00FA6E50">
      <w:pPr>
        <w:pStyle w:val="Tekstpodstawowy"/>
        <w:spacing w:before="96"/>
        <w:rPr>
          <w:b/>
        </w:rPr>
      </w:pPr>
    </w:p>
    <w:p w14:paraId="66337759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ind w:left="501"/>
        <w:rPr>
          <w:sz w:val="24"/>
        </w:rPr>
      </w:pPr>
      <w:r>
        <w:rPr>
          <w:sz w:val="24"/>
        </w:rPr>
        <w:t xml:space="preserve">Oferty spełniające wymagania zapytania ofertowego zostaną poddane </w:t>
      </w:r>
      <w:r>
        <w:rPr>
          <w:spacing w:val="-2"/>
          <w:sz w:val="24"/>
        </w:rPr>
        <w:t>ocenie.</w:t>
      </w:r>
    </w:p>
    <w:p w14:paraId="5F768326" w14:textId="77777777" w:rsidR="00FA6E50" w:rsidRDefault="00000000">
      <w:pPr>
        <w:pStyle w:val="Akapitzlist"/>
        <w:numPr>
          <w:ilvl w:val="1"/>
          <w:numId w:val="7"/>
        </w:numPr>
        <w:tabs>
          <w:tab w:val="left" w:pos="531"/>
        </w:tabs>
        <w:spacing w:before="42" w:line="276" w:lineRule="auto"/>
        <w:ind w:left="246" w:right="754" w:firstLine="15"/>
        <w:rPr>
          <w:sz w:val="24"/>
        </w:rPr>
      </w:pPr>
      <w:r>
        <w:rPr>
          <w:sz w:val="24"/>
        </w:rPr>
        <w:t>Wybór najkorzystniejszej oferty zostanie dokonany w oparciu o następujące kryteria</w:t>
      </w:r>
      <w:r>
        <w:rPr>
          <w:spacing w:val="40"/>
          <w:sz w:val="24"/>
        </w:rPr>
        <w:t xml:space="preserve"> </w:t>
      </w:r>
      <w:r>
        <w:rPr>
          <w:sz w:val="24"/>
        </w:rPr>
        <w:t>dla każdej z części przedmiotu zamówienia.</w:t>
      </w:r>
    </w:p>
    <w:p w14:paraId="60921F45" w14:textId="77777777" w:rsidR="00FA6E50" w:rsidRDefault="00FA6E50">
      <w:pPr>
        <w:pStyle w:val="Akapitzlist"/>
        <w:spacing w:line="276" w:lineRule="auto"/>
        <w:jc w:val="left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60C68B6E" w14:textId="77777777" w:rsidR="00FA6E50" w:rsidRDefault="00FA6E50">
      <w:pPr>
        <w:pStyle w:val="Tekstpodstawowy"/>
        <w:spacing w:before="160"/>
        <w:rPr>
          <w:sz w:val="20"/>
        </w:rPr>
      </w:pPr>
    </w:p>
    <w:tbl>
      <w:tblPr>
        <w:tblStyle w:val="TableNormal"/>
        <w:tblW w:w="0" w:type="auto"/>
        <w:tblInd w:w="4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0"/>
        <w:gridCol w:w="1440"/>
        <w:gridCol w:w="5380"/>
      </w:tblGrid>
      <w:tr w:rsidR="00FA6E50" w14:paraId="2F51B369" w14:textId="77777777">
        <w:trPr>
          <w:trHeight w:val="1159"/>
        </w:trPr>
        <w:tc>
          <w:tcPr>
            <w:tcW w:w="540" w:type="dxa"/>
          </w:tcPr>
          <w:p w14:paraId="3BDFF458" w14:textId="77777777" w:rsidR="00FA6E50" w:rsidRDefault="00000000">
            <w:pPr>
              <w:pStyle w:val="TableParagraph"/>
              <w:spacing w:before="107"/>
              <w:ind w:left="0" w:right="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Lp.</w:t>
            </w:r>
          </w:p>
        </w:tc>
        <w:tc>
          <w:tcPr>
            <w:tcW w:w="1720" w:type="dxa"/>
          </w:tcPr>
          <w:p w14:paraId="19ADB7B3" w14:textId="77777777" w:rsidR="00FA6E50" w:rsidRDefault="00000000">
            <w:pPr>
              <w:pStyle w:val="TableParagraph"/>
              <w:spacing w:before="107" w:line="288" w:lineRule="auto"/>
              <w:ind w:left="226" w:right="262" w:firstLine="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Kryterium </w:t>
            </w:r>
            <w:r>
              <w:rPr>
                <w:sz w:val="24"/>
              </w:rPr>
              <w:t>oceny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oferty</w:t>
            </w:r>
          </w:p>
        </w:tc>
        <w:tc>
          <w:tcPr>
            <w:tcW w:w="1440" w:type="dxa"/>
          </w:tcPr>
          <w:p w14:paraId="386D1ECD" w14:textId="77777777" w:rsidR="00FA6E50" w:rsidRDefault="00000000">
            <w:pPr>
              <w:pStyle w:val="TableParagraph"/>
              <w:spacing w:before="107" w:line="276" w:lineRule="auto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Waga </w:t>
            </w:r>
            <w:r>
              <w:rPr>
                <w:spacing w:val="-2"/>
                <w:sz w:val="24"/>
              </w:rPr>
              <w:t>procentowa</w:t>
            </w:r>
          </w:p>
        </w:tc>
        <w:tc>
          <w:tcPr>
            <w:tcW w:w="5380" w:type="dxa"/>
          </w:tcPr>
          <w:p w14:paraId="4D4370F8" w14:textId="77777777" w:rsidR="00FA6E50" w:rsidRDefault="00000000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 xml:space="preserve">Sposób oceny oraz istotne </w:t>
            </w:r>
            <w:r>
              <w:rPr>
                <w:spacing w:val="-2"/>
                <w:sz w:val="24"/>
              </w:rPr>
              <w:t>informacje</w:t>
            </w:r>
          </w:p>
        </w:tc>
      </w:tr>
      <w:tr w:rsidR="00FA6E50" w14:paraId="4408CF65" w14:textId="77777777">
        <w:trPr>
          <w:trHeight w:val="1800"/>
        </w:trPr>
        <w:tc>
          <w:tcPr>
            <w:tcW w:w="540" w:type="dxa"/>
          </w:tcPr>
          <w:p w14:paraId="6C5C8A66" w14:textId="77777777" w:rsidR="00FA6E50" w:rsidRDefault="00000000"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720" w:type="dxa"/>
          </w:tcPr>
          <w:p w14:paraId="3536614B" w14:textId="77777777" w:rsidR="00FA6E50" w:rsidRDefault="00000000">
            <w:pPr>
              <w:pStyle w:val="TableParagraph"/>
              <w:spacing w:line="278" w:lineRule="auto"/>
              <w:ind w:left="241" w:right="349" w:hanging="15"/>
              <w:rPr>
                <w:sz w:val="24"/>
              </w:rPr>
            </w:pPr>
            <w:r>
              <w:rPr>
                <w:sz w:val="24"/>
              </w:rPr>
              <w:t xml:space="preserve">Cena netto </w:t>
            </w:r>
            <w:r>
              <w:rPr>
                <w:spacing w:val="-6"/>
                <w:sz w:val="24"/>
              </w:rPr>
              <w:t xml:space="preserve">za </w:t>
            </w:r>
            <w:r>
              <w:rPr>
                <w:spacing w:val="-2"/>
                <w:sz w:val="24"/>
              </w:rPr>
              <w:t>realizację Przedmiotu</w:t>
            </w:r>
          </w:p>
          <w:p w14:paraId="023F4601" w14:textId="77777777" w:rsidR="00FA6E50" w:rsidRDefault="00000000">
            <w:pPr>
              <w:pStyle w:val="TableParagraph"/>
              <w:spacing w:before="10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Zamówienia</w:t>
            </w:r>
          </w:p>
        </w:tc>
        <w:tc>
          <w:tcPr>
            <w:tcW w:w="1440" w:type="dxa"/>
          </w:tcPr>
          <w:p w14:paraId="506D39FA" w14:textId="77777777" w:rsidR="00FA6E50" w:rsidRDefault="00000000">
            <w:pPr>
              <w:pStyle w:val="TableParagraph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5380" w:type="dxa"/>
          </w:tcPr>
          <w:p w14:paraId="09560CB5" w14:textId="77777777" w:rsidR="00FA6E50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Punkty będą przyznawane zgodnie ze wzorem: </w:t>
            </w:r>
            <w:r>
              <w:rPr>
                <w:spacing w:val="-10"/>
                <w:sz w:val="24"/>
              </w:rPr>
              <w:t>C</w:t>
            </w:r>
          </w:p>
          <w:p w14:paraId="453240EA" w14:textId="77777777" w:rsidR="00FA6E50" w:rsidRDefault="00000000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(cena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netto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najtańszej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oferty/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netto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badanej oferty) * 100 pkt</w:t>
            </w:r>
          </w:p>
          <w:p w14:paraId="33F11D96" w14:textId="77777777" w:rsidR="00FA6E50" w:rsidRDefault="00000000">
            <w:pPr>
              <w:pStyle w:val="TableParagraph"/>
              <w:spacing w:before="8" w:line="276" w:lineRule="auto"/>
              <w:ind w:right="197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oznacza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liczbę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punktów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przyznanych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 kryterium Cena.</w:t>
            </w:r>
          </w:p>
        </w:tc>
      </w:tr>
    </w:tbl>
    <w:p w14:paraId="21092F9C" w14:textId="77777777" w:rsidR="00FA6E50" w:rsidRDefault="00FA6E50">
      <w:pPr>
        <w:pStyle w:val="Tekstpodstawowy"/>
      </w:pPr>
    </w:p>
    <w:p w14:paraId="787425F2" w14:textId="77777777" w:rsidR="00FA6E50" w:rsidRDefault="00FA6E50">
      <w:pPr>
        <w:pStyle w:val="Tekstpodstawowy"/>
        <w:spacing w:before="95"/>
      </w:pPr>
    </w:p>
    <w:p w14:paraId="1AE0B08C" w14:textId="77777777" w:rsidR="00FA6E50" w:rsidRDefault="00000000">
      <w:pPr>
        <w:pStyle w:val="Tekstpodstawowy"/>
        <w:spacing w:line="276" w:lineRule="auto"/>
        <w:ind w:left="276"/>
      </w:pPr>
      <w:r>
        <w:t>Wartość</w:t>
      </w:r>
      <w:r>
        <w:rPr>
          <w:spacing w:val="-6"/>
        </w:rPr>
        <w:t xml:space="preserve"> </w:t>
      </w:r>
      <w:r>
        <w:t>punktowa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kryterium</w:t>
      </w:r>
      <w:r>
        <w:rPr>
          <w:spacing w:val="-6"/>
        </w:rPr>
        <w:t xml:space="preserve"> </w:t>
      </w:r>
      <w:r>
        <w:t>gwarancja</w:t>
      </w:r>
      <w:r>
        <w:rPr>
          <w:spacing w:val="-6"/>
        </w:rPr>
        <w:t xml:space="preserve"> </w:t>
      </w:r>
      <w:r>
        <w:t>przyznana</w:t>
      </w:r>
      <w:r>
        <w:rPr>
          <w:spacing w:val="-6"/>
        </w:rPr>
        <w:t xml:space="preserve"> </w:t>
      </w:r>
      <w:r>
        <w:t>zostanie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informacji podanych przez Wykonawcę w Formularzu ofertowym.</w:t>
      </w:r>
    </w:p>
    <w:p w14:paraId="38E1B99C" w14:textId="77777777" w:rsidR="00FA6E50" w:rsidRDefault="00FA6E50">
      <w:pPr>
        <w:pStyle w:val="Tekstpodstawowy"/>
        <w:spacing w:before="42"/>
      </w:pPr>
    </w:p>
    <w:p w14:paraId="469A6BD7" w14:textId="77777777" w:rsidR="00FA6E50" w:rsidRDefault="00000000">
      <w:pPr>
        <w:pStyle w:val="Akapitzlist"/>
        <w:numPr>
          <w:ilvl w:val="1"/>
          <w:numId w:val="7"/>
        </w:numPr>
        <w:tabs>
          <w:tab w:val="left" w:pos="591"/>
        </w:tabs>
        <w:spacing w:line="276" w:lineRule="auto"/>
        <w:ind w:left="276" w:right="56" w:firstLine="15"/>
        <w:jc w:val="both"/>
        <w:rPr>
          <w:sz w:val="24"/>
        </w:rPr>
      </w:pPr>
      <w:r>
        <w:rPr>
          <w:sz w:val="24"/>
        </w:rPr>
        <w:t>Za najlepszą zostanie uznana oferta spełniająca wszystkie kryteria formalne (dostępowe), złożona przez podmiot spełniający warunki określone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punkcie</w:t>
      </w:r>
      <w:r>
        <w:rPr>
          <w:spacing w:val="-2"/>
          <w:sz w:val="24"/>
        </w:rPr>
        <w:t xml:space="preserve"> </w:t>
      </w:r>
      <w:r>
        <w:rPr>
          <w:sz w:val="24"/>
        </w:rPr>
        <w:t>IV</w:t>
      </w:r>
      <w:r>
        <w:rPr>
          <w:spacing w:val="-2"/>
          <w:sz w:val="24"/>
        </w:rPr>
        <w:t xml:space="preserve"> </w:t>
      </w:r>
      <w:r>
        <w:rPr>
          <w:sz w:val="24"/>
        </w:rPr>
        <w:t>Zapytania</w:t>
      </w:r>
      <w:r>
        <w:rPr>
          <w:spacing w:val="-2"/>
          <w:sz w:val="24"/>
        </w:rPr>
        <w:t xml:space="preserve"> </w:t>
      </w:r>
      <w:r>
        <w:rPr>
          <w:sz w:val="24"/>
        </w:rPr>
        <w:t>Ofertowego</w:t>
      </w:r>
      <w:r>
        <w:rPr>
          <w:spacing w:val="-2"/>
          <w:sz w:val="24"/>
        </w:rPr>
        <w:t xml:space="preserve"> </w:t>
      </w:r>
      <w:r>
        <w:rPr>
          <w:sz w:val="24"/>
        </w:rPr>
        <w:t>oraz z najwyższą punktacją obliczoną jako suma punktów uzyskanych za poszczególne kryteria wskazane powyżej (kryteria wyboru).</w:t>
      </w:r>
    </w:p>
    <w:p w14:paraId="2D27EC9A" w14:textId="77777777" w:rsidR="00FA6E50" w:rsidRDefault="00FA6E50">
      <w:pPr>
        <w:pStyle w:val="Tekstpodstawowy"/>
        <w:spacing w:before="41"/>
      </w:pPr>
    </w:p>
    <w:p w14:paraId="6FAC8D16" w14:textId="77777777" w:rsidR="00FA6E50" w:rsidRDefault="00000000">
      <w:pPr>
        <w:pStyle w:val="Akapitzlist"/>
        <w:numPr>
          <w:ilvl w:val="1"/>
          <w:numId w:val="7"/>
        </w:numPr>
        <w:tabs>
          <w:tab w:val="left" w:pos="606"/>
        </w:tabs>
        <w:spacing w:line="276" w:lineRule="auto"/>
        <w:ind w:left="276" w:right="86" w:firstLine="15"/>
        <w:jc w:val="both"/>
        <w:rPr>
          <w:sz w:val="24"/>
        </w:rPr>
      </w:pPr>
      <w:r>
        <w:rPr>
          <w:sz w:val="24"/>
        </w:rPr>
        <w:t>Oferowana cena powinna zawierać wszystkie koszty związane z realizacją przedmiotu Zapytania Ofertowego, uwzględniając wszystkie wymogi przedstawione w Zapytaniu Ofertowym.</w:t>
      </w:r>
      <w:r>
        <w:rPr>
          <w:spacing w:val="40"/>
          <w:sz w:val="24"/>
        </w:rPr>
        <w:t xml:space="preserve"> </w:t>
      </w:r>
      <w:r>
        <w:rPr>
          <w:sz w:val="24"/>
        </w:rPr>
        <w:t>Cenę oferty należy przedstawić w złotych polskich z dokładnością do dwóch miejsc po przecinku. Jeśli zaproponowana przez Oferenta cena realizacji przedmiotu zamówienia będzie nosiła znamiona Rażąco Niskiej Ceny tj. będzie niższa o 30% od wartości budżetu dla całości zamówienia Zamawiający ma prawo odrzucić taką ofertę lub wezwać Oferenta do przedstawienia dodatkowych wyjaśnień, które następnie oceni celem stwierdzenia czy dana oferta zawiera rażąco niską cenę.</w:t>
      </w:r>
    </w:p>
    <w:p w14:paraId="49AD6739" w14:textId="77777777" w:rsidR="00FA6E50" w:rsidRDefault="00FA6E50">
      <w:pPr>
        <w:pStyle w:val="Tekstpodstawowy"/>
        <w:spacing w:before="41"/>
      </w:pPr>
    </w:p>
    <w:p w14:paraId="1C5DD4A5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1" w:line="276" w:lineRule="auto"/>
        <w:ind w:left="246" w:right="25" w:firstLine="0"/>
        <w:jc w:val="both"/>
        <w:rPr>
          <w:sz w:val="24"/>
        </w:rPr>
      </w:pPr>
      <w:r>
        <w:rPr>
          <w:sz w:val="24"/>
        </w:rPr>
        <w:t>Dodatkowe zastrzeżenia: W przypadku, gdy Zamawiający nie będzie mógł dokonać wyboru najkorzystniejszej oferty, gdy złożono dwie lub więcej ofert o takiej samej punktacji, wezwie Oferentów, którzy złożyli równie korzystne oferty, do złożenia w terminie określonym przez Zamawiającego ofert dodatkowych, przy czym Oferenci, składając oferty dodatkowe, nie mogą zaoferować cen wyższych lub korzystniejszych punktowanych kryteriów niż zaoferowane w złożonych ofertach.</w:t>
      </w:r>
    </w:p>
    <w:p w14:paraId="56B376BC" w14:textId="77777777" w:rsidR="00FA6E50" w:rsidRDefault="00FA6E50">
      <w:pPr>
        <w:pStyle w:val="Tekstpodstawowy"/>
        <w:spacing w:before="256"/>
      </w:pPr>
    </w:p>
    <w:p w14:paraId="3DDEFE5C" w14:textId="77777777" w:rsidR="00FA6E50" w:rsidRDefault="00000000">
      <w:pPr>
        <w:pStyle w:val="Nagwek1"/>
        <w:numPr>
          <w:ilvl w:val="0"/>
          <w:numId w:val="7"/>
        </w:numPr>
        <w:tabs>
          <w:tab w:val="left" w:pos="647"/>
        </w:tabs>
        <w:spacing w:before="1"/>
        <w:ind w:left="647" w:hanging="386"/>
        <w:jc w:val="both"/>
      </w:pPr>
      <w:r>
        <w:t xml:space="preserve">TERMIN SKŁADANIA </w:t>
      </w:r>
      <w:r>
        <w:rPr>
          <w:spacing w:val="-2"/>
        </w:rPr>
        <w:t>OFERT</w:t>
      </w:r>
    </w:p>
    <w:p w14:paraId="2ED0F720" w14:textId="0BEC2194" w:rsidR="00FA6E50" w:rsidRDefault="00000000">
      <w:pPr>
        <w:pStyle w:val="Tekstpodstawowy"/>
        <w:spacing w:before="89"/>
        <w:ind w:left="261"/>
      </w:pPr>
      <w:r>
        <w:t>Oferty</w:t>
      </w:r>
      <w:r>
        <w:rPr>
          <w:spacing w:val="-2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składać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 w:rsidR="00D966D3">
        <w:t>31.01.2026</w:t>
      </w:r>
      <w:r>
        <w:rPr>
          <w:spacing w:val="-1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końca</w:t>
      </w:r>
      <w:r>
        <w:rPr>
          <w:spacing w:val="-1"/>
        </w:rPr>
        <w:t xml:space="preserve"> </w:t>
      </w:r>
      <w:r>
        <w:rPr>
          <w:spacing w:val="-2"/>
        </w:rPr>
        <w:t>dnia.</w:t>
      </w:r>
    </w:p>
    <w:p w14:paraId="21A54917" w14:textId="77777777" w:rsidR="00FA6E50" w:rsidRDefault="00FA6E50">
      <w:pPr>
        <w:pStyle w:val="Tekstpodstawowy"/>
      </w:pPr>
    </w:p>
    <w:p w14:paraId="5CF1AF40" w14:textId="77777777" w:rsidR="00FA6E50" w:rsidRDefault="00FA6E50">
      <w:pPr>
        <w:pStyle w:val="Tekstpodstawowy"/>
        <w:spacing w:before="97"/>
      </w:pPr>
    </w:p>
    <w:p w14:paraId="3EDD176C" w14:textId="77777777" w:rsidR="00FA6E50" w:rsidRDefault="00000000">
      <w:pPr>
        <w:pStyle w:val="Nagwek1"/>
        <w:numPr>
          <w:ilvl w:val="0"/>
          <w:numId w:val="7"/>
        </w:numPr>
        <w:tabs>
          <w:tab w:val="left" w:pos="539"/>
        </w:tabs>
        <w:ind w:left="539" w:hanging="293"/>
        <w:jc w:val="both"/>
      </w:pPr>
      <w:r>
        <w:t>OFERTY</w:t>
      </w:r>
      <w:r>
        <w:rPr>
          <w:spacing w:val="-3"/>
        </w:rPr>
        <w:t xml:space="preserve"> </w:t>
      </w:r>
      <w:r>
        <w:t>CZĘŚCIOWE,</w:t>
      </w:r>
      <w:r>
        <w:rPr>
          <w:spacing w:val="-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rPr>
          <w:spacing w:val="-2"/>
        </w:rPr>
        <w:t>UZUPEŁNIAJĄCE</w:t>
      </w:r>
    </w:p>
    <w:p w14:paraId="42D856A9" w14:textId="77777777" w:rsidR="00FA6E50" w:rsidRDefault="00000000">
      <w:pPr>
        <w:pStyle w:val="Akapitzlist"/>
        <w:numPr>
          <w:ilvl w:val="1"/>
          <w:numId w:val="7"/>
        </w:numPr>
        <w:tabs>
          <w:tab w:val="left" w:pos="561"/>
        </w:tabs>
        <w:spacing w:before="42"/>
        <w:ind w:left="561" w:hanging="360"/>
        <w:jc w:val="both"/>
        <w:rPr>
          <w:sz w:val="24"/>
        </w:rPr>
      </w:pPr>
      <w:r>
        <w:rPr>
          <w:sz w:val="24"/>
        </w:rPr>
        <w:t xml:space="preserve">Zamawiający nie przewiduje udzielenia zamówień </w:t>
      </w:r>
      <w:r>
        <w:rPr>
          <w:spacing w:val="-2"/>
          <w:sz w:val="24"/>
        </w:rPr>
        <w:t>uzupełniających.</w:t>
      </w:r>
    </w:p>
    <w:p w14:paraId="008175BA" w14:textId="77777777" w:rsidR="00FA6E50" w:rsidRDefault="00000000">
      <w:pPr>
        <w:pStyle w:val="Akapitzlist"/>
        <w:numPr>
          <w:ilvl w:val="1"/>
          <w:numId w:val="7"/>
        </w:numPr>
        <w:tabs>
          <w:tab w:val="left" w:pos="561"/>
        </w:tabs>
        <w:spacing w:before="41"/>
        <w:ind w:left="561" w:hanging="360"/>
        <w:jc w:val="both"/>
        <w:rPr>
          <w:sz w:val="24"/>
        </w:rPr>
      </w:pPr>
      <w:r>
        <w:rPr>
          <w:sz w:val="24"/>
        </w:rPr>
        <w:t xml:space="preserve">Nie dopuszcza się możliwość złożenia ofert </w:t>
      </w:r>
      <w:r>
        <w:rPr>
          <w:spacing w:val="-2"/>
          <w:sz w:val="24"/>
        </w:rPr>
        <w:t>częściowych.</w:t>
      </w:r>
    </w:p>
    <w:p w14:paraId="018E1C5E" w14:textId="77777777" w:rsidR="00FA6E50" w:rsidRDefault="00FA6E50">
      <w:pPr>
        <w:pStyle w:val="Akapitzlist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43E2F3AD" w14:textId="77777777" w:rsidR="00FA6E50" w:rsidRDefault="00FA6E50">
      <w:pPr>
        <w:pStyle w:val="Tekstpodstawowy"/>
      </w:pPr>
    </w:p>
    <w:p w14:paraId="74AB1BA8" w14:textId="77777777" w:rsidR="00FA6E50" w:rsidRDefault="00FA6E50">
      <w:pPr>
        <w:pStyle w:val="Tekstpodstawowy"/>
        <w:spacing w:before="108"/>
      </w:pPr>
    </w:p>
    <w:p w14:paraId="6350EB86" w14:textId="77777777" w:rsidR="00FA6E50" w:rsidRDefault="00000000">
      <w:pPr>
        <w:pStyle w:val="Nagwek1"/>
        <w:numPr>
          <w:ilvl w:val="0"/>
          <w:numId w:val="7"/>
        </w:numPr>
        <w:tabs>
          <w:tab w:val="left" w:pos="632"/>
        </w:tabs>
        <w:ind w:left="632" w:hanging="386"/>
        <w:jc w:val="both"/>
      </w:pPr>
      <w:r>
        <w:rPr>
          <w:spacing w:val="-2"/>
        </w:rPr>
        <w:t>ZASTRZEŻENIA</w:t>
      </w:r>
    </w:p>
    <w:p w14:paraId="3268584F" w14:textId="77777777" w:rsidR="00FA6E50" w:rsidRDefault="00000000">
      <w:pPr>
        <w:pStyle w:val="Akapitzlist"/>
        <w:numPr>
          <w:ilvl w:val="1"/>
          <w:numId w:val="7"/>
        </w:numPr>
        <w:tabs>
          <w:tab w:val="left" w:pos="576"/>
        </w:tabs>
        <w:spacing w:before="41"/>
        <w:ind w:left="576" w:hanging="300"/>
        <w:jc w:val="both"/>
        <w:rPr>
          <w:sz w:val="24"/>
        </w:rPr>
      </w:pPr>
      <w:r>
        <w:rPr>
          <w:sz w:val="24"/>
        </w:rPr>
        <w:t xml:space="preserve">Zamawiający zastrzega sobie prawo do wydłużenia terminu składania </w:t>
      </w:r>
      <w:r>
        <w:rPr>
          <w:spacing w:val="-2"/>
          <w:sz w:val="24"/>
        </w:rPr>
        <w:t>ofert.</w:t>
      </w:r>
    </w:p>
    <w:p w14:paraId="6810A65D" w14:textId="77777777" w:rsidR="00FA6E50" w:rsidRDefault="00000000">
      <w:pPr>
        <w:pStyle w:val="Akapitzlist"/>
        <w:numPr>
          <w:ilvl w:val="1"/>
          <w:numId w:val="7"/>
        </w:numPr>
        <w:tabs>
          <w:tab w:val="left" w:pos="606"/>
        </w:tabs>
        <w:spacing w:before="42" w:line="276" w:lineRule="auto"/>
        <w:ind w:left="246" w:right="42" w:firstLine="30"/>
        <w:jc w:val="both"/>
        <w:rPr>
          <w:sz w:val="24"/>
        </w:rPr>
      </w:pPr>
      <w:r>
        <w:rPr>
          <w:sz w:val="24"/>
        </w:rPr>
        <w:t>Zamawiający zastrzega sobie możliwość zmiany zapytania ofertowego przed upływem terminu składania ofert. W tym przypadku Oferent zobowiązany jest do aktualizacji złożonej oferty, jeśli zmiana taka jest wymagana.</w:t>
      </w:r>
    </w:p>
    <w:p w14:paraId="61CB2B8E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13" w:line="276" w:lineRule="auto"/>
        <w:ind w:left="261" w:right="31" w:firstLine="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5"/>
          <w:sz w:val="24"/>
        </w:rPr>
        <w:t xml:space="preserve"> </w:t>
      </w:r>
      <w:r>
        <w:rPr>
          <w:sz w:val="24"/>
        </w:rPr>
        <w:t>zastrzega</w:t>
      </w:r>
      <w:r>
        <w:rPr>
          <w:spacing w:val="-5"/>
          <w:sz w:val="24"/>
        </w:rPr>
        <w:t xml:space="preserve"> </w:t>
      </w:r>
      <w:r>
        <w:rPr>
          <w:sz w:val="24"/>
        </w:rPr>
        <w:t>sobie</w:t>
      </w:r>
      <w:r>
        <w:rPr>
          <w:spacing w:val="-5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-5"/>
          <w:sz w:val="24"/>
        </w:rPr>
        <w:t xml:space="preserve"> </w:t>
      </w:r>
      <w:r>
        <w:rPr>
          <w:sz w:val="24"/>
        </w:rPr>
        <w:t>unieważnienia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5"/>
          <w:sz w:val="24"/>
        </w:rPr>
        <w:t xml:space="preserve"> </w:t>
      </w:r>
      <w:r>
        <w:rPr>
          <w:sz w:val="24"/>
        </w:rPr>
        <w:t>ofertowego</w:t>
      </w:r>
      <w:r>
        <w:rPr>
          <w:spacing w:val="-5"/>
          <w:sz w:val="24"/>
        </w:rPr>
        <w:t xml:space="preserve"> </w:t>
      </w:r>
      <w:r>
        <w:rPr>
          <w:sz w:val="24"/>
        </w:rPr>
        <w:t>bez</w:t>
      </w:r>
      <w:r>
        <w:rPr>
          <w:spacing w:val="-5"/>
          <w:sz w:val="24"/>
        </w:rPr>
        <w:t xml:space="preserve"> </w:t>
      </w:r>
      <w:r>
        <w:rPr>
          <w:sz w:val="24"/>
        </w:rPr>
        <w:t>podania przyczyny, na każdym jego etapie.</w:t>
      </w:r>
    </w:p>
    <w:p w14:paraId="4A52C465" w14:textId="77777777" w:rsidR="00FA6E50" w:rsidRDefault="00000000">
      <w:pPr>
        <w:pStyle w:val="Akapitzlist"/>
        <w:numPr>
          <w:ilvl w:val="1"/>
          <w:numId w:val="7"/>
        </w:numPr>
        <w:tabs>
          <w:tab w:val="left" w:pos="486"/>
        </w:tabs>
        <w:spacing w:before="13"/>
        <w:ind w:left="486"/>
        <w:jc w:val="both"/>
        <w:rPr>
          <w:sz w:val="24"/>
        </w:rPr>
      </w:pPr>
      <w:r>
        <w:rPr>
          <w:sz w:val="24"/>
        </w:rPr>
        <w:t xml:space="preserve">Zamawiający zastrzega sobie możliwość zamknięcia postępowania bez wyboru </w:t>
      </w:r>
      <w:r>
        <w:rPr>
          <w:spacing w:val="-2"/>
          <w:sz w:val="24"/>
        </w:rPr>
        <w:t>ofert.</w:t>
      </w:r>
    </w:p>
    <w:p w14:paraId="6445406A" w14:textId="77777777" w:rsidR="00FA6E50" w:rsidRDefault="00000000">
      <w:pPr>
        <w:pStyle w:val="Akapitzlist"/>
        <w:numPr>
          <w:ilvl w:val="1"/>
          <w:numId w:val="7"/>
        </w:numPr>
        <w:tabs>
          <w:tab w:val="left" w:pos="531"/>
        </w:tabs>
        <w:spacing w:before="54" w:line="276" w:lineRule="auto"/>
        <w:ind w:left="246" w:right="28" w:firstLine="0"/>
        <w:jc w:val="both"/>
        <w:rPr>
          <w:sz w:val="24"/>
        </w:rPr>
      </w:pPr>
      <w:r>
        <w:rPr>
          <w:sz w:val="24"/>
        </w:rPr>
        <w:t>W toku badania i oceny ofert Zamawiający może żądać od Oferentów dotyczących kwestii formalnych i wyjaśnień, co do treści złożonych ofert, przy czym Oferent nie ma możliwości zmiany warunków złożonej oferty. Oferenci, którzy nie złożą wyjaśnień na wezwanie Zamawiającego zostaną wykluczeni z postępowania.</w:t>
      </w:r>
    </w:p>
    <w:p w14:paraId="4FC507A9" w14:textId="77777777" w:rsidR="00FA6E50" w:rsidRDefault="00000000">
      <w:pPr>
        <w:pStyle w:val="Akapitzlist"/>
        <w:numPr>
          <w:ilvl w:val="1"/>
          <w:numId w:val="7"/>
        </w:numPr>
        <w:tabs>
          <w:tab w:val="left" w:pos="531"/>
        </w:tabs>
        <w:spacing w:before="13" w:line="276" w:lineRule="auto"/>
        <w:ind w:left="246" w:right="30" w:firstLine="0"/>
        <w:jc w:val="both"/>
        <w:rPr>
          <w:sz w:val="24"/>
        </w:rPr>
      </w:pPr>
      <w:r>
        <w:rPr>
          <w:sz w:val="24"/>
        </w:rPr>
        <w:t>Zamawiający zastrzega sobie prawo do korekty oczywistych omyłek pisarskich w złożonej ofercie, przy czym poinformuje o tym fakcie Oferenta.</w:t>
      </w:r>
    </w:p>
    <w:p w14:paraId="54C3C07A" w14:textId="77777777" w:rsidR="00FA6E50" w:rsidRDefault="00000000">
      <w:pPr>
        <w:pStyle w:val="Akapitzlist"/>
        <w:numPr>
          <w:ilvl w:val="1"/>
          <w:numId w:val="7"/>
        </w:numPr>
        <w:tabs>
          <w:tab w:val="left" w:pos="561"/>
        </w:tabs>
        <w:spacing w:before="13" w:line="276" w:lineRule="auto"/>
        <w:ind w:left="261" w:right="32" w:firstLine="0"/>
        <w:jc w:val="both"/>
        <w:rPr>
          <w:sz w:val="24"/>
        </w:rPr>
      </w:pPr>
      <w:r>
        <w:rPr>
          <w:sz w:val="24"/>
        </w:rPr>
        <w:t>Zamawiający zastrzega sobie prawo do odrzucenia ofert, których treść nie odpowiada na niniejsze zapytanie ofertowe.</w:t>
      </w:r>
    </w:p>
    <w:p w14:paraId="74BBD93D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spacing w:before="13"/>
        <w:ind w:left="501"/>
        <w:jc w:val="both"/>
        <w:rPr>
          <w:sz w:val="24"/>
        </w:rPr>
      </w:pPr>
      <w:r>
        <w:rPr>
          <w:sz w:val="24"/>
        </w:rPr>
        <w:t>Zamawiający nie przewiduje udziału Oferentów 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procedurze otwarcia </w:t>
      </w:r>
      <w:r>
        <w:rPr>
          <w:spacing w:val="-2"/>
          <w:sz w:val="24"/>
        </w:rPr>
        <w:t>ofert.</w:t>
      </w:r>
    </w:p>
    <w:p w14:paraId="6589FFF4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spacing w:before="55"/>
        <w:ind w:left="501"/>
        <w:jc w:val="both"/>
        <w:rPr>
          <w:sz w:val="24"/>
        </w:rPr>
      </w:pPr>
      <w:r>
        <w:rPr>
          <w:sz w:val="24"/>
        </w:rPr>
        <w:t>Złożenie oferty przez Oferenta 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stanowi zawarcia </w:t>
      </w:r>
      <w:r>
        <w:rPr>
          <w:spacing w:val="-2"/>
          <w:sz w:val="24"/>
        </w:rPr>
        <w:t>umowy.</w:t>
      </w:r>
    </w:p>
    <w:p w14:paraId="7A2D2B26" w14:textId="77777777" w:rsidR="00FA6E50" w:rsidRDefault="00000000">
      <w:pPr>
        <w:pStyle w:val="Akapitzlist"/>
        <w:numPr>
          <w:ilvl w:val="1"/>
          <w:numId w:val="7"/>
        </w:numPr>
        <w:tabs>
          <w:tab w:val="left" w:pos="621"/>
        </w:tabs>
        <w:spacing w:before="54" w:line="276" w:lineRule="auto"/>
        <w:ind w:left="246" w:right="27" w:firstLine="0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3"/>
          <w:sz w:val="24"/>
        </w:rPr>
        <w:t xml:space="preserve"> </w:t>
      </w:r>
      <w:r>
        <w:rPr>
          <w:sz w:val="24"/>
        </w:rPr>
        <w:t>dokumenty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3"/>
          <w:sz w:val="24"/>
        </w:rPr>
        <w:t xml:space="preserve"> </w:t>
      </w:r>
      <w:r>
        <w:rPr>
          <w:sz w:val="24"/>
        </w:rPr>
        <w:t>sporządzone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języku</w:t>
      </w:r>
      <w:r>
        <w:rPr>
          <w:spacing w:val="-3"/>
          <w:sz w:val="24"/>
        </w:rPr>
        <w:t xml:space="preserve"> </w:t>
      </w:r>
      <w:r>
        <w:rPr>
          <w:sz w:val="24"/>
        </w:rPr>
        <w:t>obcym</w:t>
      </w:r>
      <w:r>
        <w:rPr>
          <w:spacing w:val="-3"/>
          <w:sz w:val="24"/>
        </w:rPr>
        <w:t xml:space="preserve"> </w:t>
      </w:r>
      <w:r>
        <w:rPr>
          <w:sz w:val="24"/>
        </w:rPr>
        <w:t>muszą</w:t>
      </w:r>
      <w:r>
        <w:rPr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spacing w:val="-3"/>
          <w:sz w:val="24"/>
        </w:rPr>
        <w:t xml:space="preserve"> </w:t>
      </w:r>
      <w:r>
        <w:rPr>
          <w:sz w:val="24"/>
        </w:rPr>
        <w:t>złożone</w:t>
      </w:r>
      <w:r>
        <w:rPr>
          <w:spacing w:val="-3"/>
          <w:sz w:val="24"/>
        </w:rPr>
        <w:t xml:space="preserve"> </w:t>
      </w:r>
      <w:r>
        <w:rPr>
          <w:sz w:val="24"/>
        </w:rPr>
        <w:t>wraz</w:t>
      </w:r>
      <w:r>
        <w:rPr>
          <w:spacing w:val="-3"/>
          <w:sz w:val="24"/>
        </w:rPr>
        <w:t xml:space="preserve"> </w:t>
      </w:r>
      <w:r>
        <w:rPr>
          <w:sz w:val="24"/>
        </w:rPr>
        <w:t>z tłumaczeniem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język</w:t>
      </w:r>
      <w:r>
        <w:rPr>
          <w:spacing w:val="-4"/>
          <w:sz w:val="24"/>
        </w:rPr>
        <w:t xml:space="preserve"> </w:t>
      </w:r>
      <w:r>
        <w:rPr>
          <w:sz w:val="24"/>
        </w:rPr>
        <w:t>polski,</w:t>
      </w:r>
      <w:r>
        <w:rPr>
          <w:spacing w:val="-4"/>
          <w:sz w:val="24"/>
        </w:rPr>
        <w:t xml:space="preserve"> </w:t>
      </w:r>
      <w:r>
        <w:rPr>
          <w:sz w:val="24"/>
        </w:rPr>
        <w:t>poświadczonym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Oferenta.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4"/>
          <w:sz w:val="24"/>
        </w:rPr>
        <w:t xml:space="preserve"> </w:t>
      </w:r>
      <w:r>
        <w:rPr>
          <w:sz w:val="24"/>
        </w:rPr>
        <w:t>braku</w:t>
      </w:r>
      <w:r>
        <w:rPr>
          <w:spacing w:val="-5"/>
          <w:sz w:val="24"/>
        </w:rPr>
        <w:t xml:space="preserve"> </w:t>
      </w:r>
      <w:r>
        <w:rPr>
          <w:sz w:val="24"/>
        </w:rPr>
        <w:t>tłumaczeń</w:t>
      </w:r>
      <w:r>
        <w:rPr>
          <w:spacing w:val="-4"/>
          <w:sz w:val="24"/>
        </w:rPr>
        <w:t xml:space="preserve"> </w:t>
      </w:r>
      <w:r>
        <w:rPr>
          <w:sz w:val="24"/>
        </w:rPr>
        <w:t>na język polski lub w razie wątpliwości Zamawiający uzna, że oferta nie zawiera wymaganego dokumentu i odrzuci taką ofertę.</w:t>
      </w:r>
    </w:p>
    <w:p w14:paraId="31DD4625" w14:textId="77777777" w:rsidR="00FA6E50" w:rsidRDefault="00000000">
      <w:pPr>
        <w:pStyle w:val="Akapitzlist"/>
        <w:numPr>
          <w:ilvl w:val="1"/>
          <w:numId w:val="7"/>
        </w:numPr>
        <w:tabs>
          <w:tab w:val="left" w:pos="762"/>
        </w:tabs>
        <w:spacing w:before="13" w:line="276" w:lineRule="auto"/>
        <w:ind w:left="261" w:right="28" w:firstLine="15"/>
        <w:jc w:val="both"/>
        <w:rPr>
          <w:sz w:val="24"/>
        </w:rPr>
      </w:pPr>
      <w:r>
        <w:rPr>
          <w:sz w:val="24"/>
        </w:rPr>
        <w:t xml:space="preserve">Zamówienie udzielane jest w trybie postępowania ofertowego, zgodnie z zasadą konkurencyjności w rozumieniu Wytycznych dotyczących kwalifikowalności wydatków na lata </w:t>
      </w:r>
      <w:r>
        <w:rPr>
          <w:spacing w:val="-2"/>
          <w:sz w:val="24"/>
        </w:rPr>
        <w:t>2021-2027.</w:t>
      </w:r>
    </w:p>
    <w:p w14:paraId="10D8BE4E" w14:textId="77777777" w:rsidR="00FA6E50" w:rsidRDefault="00000000">
      <w:pPr>
        <w:pStyle w:val="Akapitzlist"/>
        <w:numPr>
          <w:ilvl w:val="1"/>
          <w:numId w:val="7"/>
        </w:numPr>
        <w:tabs>
          <w:tab w:val="left" w:pos="696"/>
        </w:tabs>
        <w:spacing w:before="13" w:line="276" w:lineRule="auto"/>
        <w:ind w:left="261" w:right="39" w:firstLine="15"/>
        <w:jc w:val="both"/>
        <w:rPr>
          <w:sz w:val="24"/>
        </w:rPr>
      </w:pPr>
      <w:r>
        <w:rPr>
          <w:sz w:val="24"/>
        </w:rPr>
        <w:t>Niniejsze zamówienie nie podlega przepisom ustawy z dnia 29 stycznia 2004 r. Prawo zamówień publicznych (tj. Dz.U.2018 poz.1986 ze zm.).</w:t>
      </w:r>
    </w:p>
    <w:p w14:paraId="6609670A" w14:textId="77777777" w:rsidR="00FA6E50" w:rsidRDefault="00000000">
      <w:pPr>
        <w:pStyle w:val="Akapitzlist"/>
        <w:numPr>
          <w:ilvl w:val="1"/>
          <w:numId w:val="7"/>
        </w:numPr>
        <w:tabs>
          <w:tab w:val="left" w:pos="651"/>
        </w:tabs>
        <w:spacing w:before="13" w:line="276" w:lineRule="auto"/>
        <w:ind w:left="261" w:right="36" w:firstLine="15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zastrzega</w:t>
      </w:r>
      <w:r>
        <w:rPr>
          <w:spacing w:val="-4"/>
          <w:sz w:val="24"/>
        </w:rPr>
        <w:t xml:space="preserve"> </w:t>
      </w:r>
      <w:r>
        <w:rPr>
          <w:sz w:val="24"/>
        </w:rPr>
        <w:t>sobie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unieważnienia</w:t>
      </w:r>
      <w:r>
        <w:rPr>
          <w:spacing w:val="-4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każdym</w:t>
      </w:r>
      <w:r>
        <w:rPr>
          <w:spacing w:val="-4"/>
          <w:sz w:val="24"/>
        </w:rPr>
        <w:t xml:space="preserve"> </w:t>
      </w:r>
      <w:r>
        <w:rPr>
          <w:sz w:val="24"/>
        </w:rPr>
        <w:t>jego</w:t>
      </w:r>
      <w:r>
        <w:rPr>
          <w:spacing w:val="-4"/>
          <w:sz w:val="24"/>
        </w:rPr>
        <w:t xml:space="preserve"> </w:t>
      </w:r>
      <w:r>
        <w:rPr>
          <w:sz w:val="24"/>
        </w:rPr>
        <w:t>etapie,</w:t>
      </w:r>
      <w:r>
        <w:rPr>
          <w:spacing w:val="-4"/>
          <w:sz w:val="24"/>
        </w:rPr>
        <w:t xml:space="preserve"> </w:t>
      </w:r>
      <w:r>
        <w:rPr>
          <w:sz w:val="24"/>
        </w:rPr>
        <w:t>bez podania przyczyn.</w:t>
      </w:r>
    </w:p>
    <w:p w14:paraId="11C2C706" w14:textId="77777777" w:rsidR="00FA6E50" w:rsidRDefault="00000000">
      <w:pPr>
        <w:pStyle w:val="Akapitzlist"/>
        <w:numPr>
          <w:ilvl w:val="1"/>
          <w:numId w:val="7"/>
        </w:numPr>
        <w:tabs>
          <w:tab w:val="left" w:pos="726"/>
        </w:tabs>
        <w:spacing w:before="13" w:line="276" w:lineRule="auto"/>
        <w:ind w:left="246" w:right="26" w:firstLine="15"/>
        <w:jc w:val="both"/>
        <w:rPr>
          <w:sz w:val="24"/>
        </w:rPr>
      </w:pPr>
      <w:r>
        <w:rPr>
          <w:sz w:val="24"/>
        </w:rPr>
        <w:t>Zamawiający zastrzega sobie prawo żądania od oferentów dodatkowych informacji, dokumentów lub wyjaśnień w szczególności w związku z weryfikacją lub uzupełnieniem oświadczeń złożonych przez oferentów oraz wyznaczenia obowiązujących oferentów terminów dosłania takich informacji i danych pod rygorem odrzucenia danej oferty.</w:t>
      </w:r>
    </w:p>
    <w:p w14:paraId="7859E33B" w14:textId="77777777" w:rsidR="00FA6E50" w:rsidRDefault="00000000">
      <w:pPr>
        <w:pStyle w:val="Akapitzlist"/>
        <w:numPr>
          <w:ilvl w:val="1"/>
          <w:numId w:val="7"/>
        </w:numPr>
        <w:tabs>
          <w:tab w:val="left" w:pos="786"/>
          <w:tab w:val="left" w:pos="1223"/>
          <w:tab w:val="left" w:pos="2193"/>
          <w:tab w:val="left" w:pos="3049"/>
        </w:tabs>
        <w:spacing w:before="13" w:line="278" w:lineRule="auto"/>
        <w:ind w:left="246" w:right="27" w:firstLine="30"/>
        <w:rPr>
          <w:sz w:val="24"/>
        </w:rPr>
      </w:pPr>
      <w:r>
        <w:rPr>
          <w:spacing w:val="-10"/>
          <w:sz w:val="24"/>
        </w:rPr>
        <w:t>W</w:t>
      </w:r>
      <w:r>
        <w:rPr>
          <w:sz w:val="24"/>
        </w:rPr>
        <w:tab/>
      </w:r>
      <w:r>
        <w:rPr>
          <w:spacing w:val="-2"/>
          <w:sz w:val="24"/>
        </w:rPr>
        <w:t>każdym</w:t>
      </w:r>
      <w:r>
        <w:rPr>
          <w:sz w:val="24"/>
        </w:rPr>
        <w:tab/>
      </w:r>
      <w:r>
        <w:rPr>
          <w:spacing w:val="-2"/>
          <w:sz w:val="24"/>
        </w:rPr>
        <w:t>czasie,</w:t>
      </w:r>
      <w:r>
        <w:rPr>
          <w:sz w:val="24"/>
        </w:rPr>
        <w:tab/>
        <w:t>przed</w:t>
      </w:r>
      <w:r>
        <w:rPr>
          <w:spacing w:val="80"/>
          <w:sz w:val="24"/>
        </w:rPr>
        <w:t xml:space="preserve"> </w:t>
      </w:r>
      <w:r>
        <w:rPr>
          <w:sz w:val="24"/>
        </w:rPr>
        <w:t>upływem</w:t>
      </w:r>
      <w:r>
        <w:rPr>
          <w:spacing w:val="80"/>
          <w:sz w:val="24"/>
        </w:rPr>
        <w:t xml:space="preserve"> </w:t>
      </w:r>
      <w:r>
        <w:rPr>
          <w:sz w:val="24"/>
        </w:rPr>
        <w:t>terminu</w:t>
      </w:r>
      <w:r>
        <w:rPr>
          <w:spacing w:val="80"/>
          <w:sz w:val="24"/>
        </w:rPr>
        <w:t xml:space="preserve"> </w:t>
      </w:r>
      <w:r>
        <w:rPr>
          <w:sz w:val="24"/>
        </w:rPr>
        <w:t>składania</w:t>
      </w:r>
      <w:r>
        <w:rPr>
          <w:spacing w:val="80"/>
          <w:sz w:val="24"/>
        </w:rPr>
        <w:t xml:space="preserve"> </w:t>
      </w:r>
      <w:r>
        <w:rPr>
          <w:sz w:val="24"/>
        </w:rPr>
        <w:t>ofert,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80"/>
          <w:sz w:val="24"/>
        </w:rPr>
        <w:t xml:space="preserve"> </w:t>
      </w:r>
      <w:r>
        <w:rPr>
          <w:sz w:val="24"/>
        </w:rPr>
        <w:t>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zmodyfikować lub uzupełnić treść Zapytania Ofertowego. O</w:t>
      </w:r>
      <w:r>
        <w:rPr>
          <w:spacing w:val="-3"/>
          <w:sz w:val="24"/>
        </w:rPr>
        <w:t xml:space="preserve"> </w:t>
      </w:r>
      <w:r>
        <w:rPr>
          <w:sz w:val="24"/>
        </w:rPr>
        <w:t>każdej</w:t>
      </w:r>
      <w:r>
        <w:rPr>
          <w:spacing w:val="-2"/>
          <w:sz w:val="24"/>
        </w:rPr>
        <w:t xml:space="preserve"> </w:t>
      </w:r>
      <w:r>
        <w:rPr>
          <w:sz w:val="24"/>
        </w:rPr>
        <w:t>takiej</w:t>
      </w:r>
      <w:r>
        <w:rPr>
          <w:spacing w:val="-2"/>
          <w:sz w:val="24"/>
        </w:rPr>
        <w:t xml:space="preserve"> </w:t>
      </w:r>
      <w:r>
        <w:rPr>
          <w:sz w:val="24"/>
        </w:rPr>
        <w:t>zmianie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Zamawiający poinformuje niezwłocznie na stronie zapytania w Bazie Konkurencyjności (https://bazakonkurencyjnosci.funduszeeuropejskie.gov.pl)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zawiadomi</w:t>
      </w:r>
      <w:r>
        <w:rPr>
          <w:spacing w:val="40"/>
          <w:sz w:val="24"/>
        </w:rPr>
        <w:t xml:space="preserve"> </w:t>
      </w:r>
      <w:r>
        <w:rPr>
          <w:sz w:val="24"/>
        </w:rPr>
        <w:t>Oferentów,</w:t>
      </w:r>
      <w:r>
        <w:rPr>
          <w:spacing w:val="40"/>
          <w:sz w:val="24"/>
        </w:rPr>
        <w:t xml:space="preserve"> </w:t>
      </w:r>
      <w:r>
        <w:rPr>
          <w:sz w:val="24"/>
        </w:rPr>
        <w:t>którzy zgłosili swoje zainteresowanie postępowaniem.</w:t>
      </w:r>
    </w:p>
    <w:p w14:paraId="2B6F3529" w14:textId="77777777" w:rsidR="00FA6E50" w:rsidRDefault="00000000">
      <w:pPr>
        <w:pStyle w:val="Akapitzlist"/>
        <w:numPr>
          <w:ilvl w:val="1"/>
          <w:numId w:val="7"/>
        </w:numPr>
        <w:tabs>
          <w:tab w:val="left" w:pos="711"/>
        </w:tabs>
        <w:spacing w:before="12" w:line="276" w:lineRule="auto"/>
        <w:ind w:left="246" w:right="36" w:firstLine="30"/>
        <w:rPr>
          <w:sz w:val="24"/>
        </w:rPr>
      </w:pPr>
      <w:r>
        <w:rPr>
          <w:sz w:val="24"/>
        </w:rPr>
        <w:t>Złożenie</w:t>
      </w:r>
      <w:r>
        <w:rPr>
          <w:spacing w:val="40"/>
          <w:sz w:val="24"/>
        </w:rPr>
        <w:t xml:space="preserve"> </w:t>
      </w:r>
      <w:r>
        <w:rPr>
          <w:sz w:val="24"/>
        </w:rPr>
        <w:t>oferty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jednoznaczne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zaakceptowaniem</w:t>
      </w:r>
      <w:r>
        <w:rPr>
          <w:spacing w:val="40"/>
          <w:sz w:val="24"/>
        </w:rPr>
        <w:t xml:space="preserve"> </w:t>
      </w:r>
      <w:r>
        <w:rPr>
          <w:sz w:val="24"/>
        </w:rPr>
        <w:t>bez</w:t>
      </w:r>
      <w:r>
        <w:rPr>
          <w:spacing w:val="40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40"/>
          <w:sz w:val="24"/>
        </w:rPr>
        <w:t xml:space="preserve"> </w:t>
      </w:r>
      <w:r>
        <w:rPr>
          <w:sz w:val="24"/>
        </w:rPr>
        <w:t>treści</w:t>
      </w:r>
      <w:r>
        <w:rPr>
          <w:spacing w:val="40"/>
          <w:sz w:val="24"/>
        </w:rPr>
        <w:t xml:space="preserve"> </w:t>
      </w:r>
      <w:r>
        <w:rPr>
          <w:sz w:val="24"/>
        </w:rPr>
        <w:t>niniejszego Zapytania Ofertowego, w tym wszystkich jego załączników.</w:t>
      </w:r>
    </w:p>
    <w:p w14:paraId="645740EE" w14:textId="77777777" w:rsidR="00FA6E50" w:rsidRDefault="00000000">
      <w:pPr>
        <w:pStyle w:val="Akapitzlist"/>
        <w:numPr>
          <w:ilvl w:val="1"/>
          <w:numId w:val="7"/>
        </w:numPr>
        <w:tabs>
          <w:tab w:val="left" w:pos="621"/>
        </w:tabs>
        <w:spacing w:before="13"/>
        <w:ind w:left="621" w:hanging="360"/>
        <w:rPr>
          <w:sz w:val="24"/>
        </w:rPr>
      </w:pPr>
      <w:r>
        <w:rPr>
          <w:sz w:val="24"/>
        </w:rPr>
        <w:t xml:space="preserve">Każdy oferent może złożyć tylko jedną ofertę na wykonanie Przedmiotu </w:t>
      </w:r>
      <w:r>
        <w:rPr>
          <w:spacing w:val="-2"/>
          <w:sz w:val="24"/>
        </w:rPr>
        <w:t>Zamówienia.</w:t>
      </w:r>
    </w:p>
    <w:p w14:paraId="0262DEE7" w14:textId="77777777" w:rsidR="00FA6E50" w:rsidRDefault="00000000">
      <w:pPr>
        <w:pStyle w:val="Akapitzlist"/>
        <w:numPr>
          <w:ilvl w:val="1"/>
          <w:numId w:val="7"/>
        </w:numPr>
        <w:tabs>
          <w:tab w:val="left" w:pos="801"/>
          <w:tab w:val="left" w:pos="2614"/>
          <w:tab w:val="left" w:pos="3534"/>
          <w:tab w:val="left" w:pos="4974"/>
          <w:tab w:val="left" w:pos="5387"/>
          <w:tab w:val="left" w:pos="6318"/>
          <w:tab w:val="left" w:pos="7923"/>
          <w:tab w:val="left" w:pos="8254"/>
        </w:tabs>
        <w:spacing w:before="55"/>
        <w:ind w:left="801" w:hanging="540"/>
        <w:rPr>
          <w:sz w:val="24"/>
        </w:rPr>
      </w:pPr>
      <w:r>
        <w:rPr>
          <w:spacing w:val="-2"/>
          <w:sz w:val="24"/>
        </w:rPr>
        <w:t>Obowiązującym</w:t>
      </w:r>
      <w:r>
        <w:rPr>
          <w:sz w:val="24"/>
        </w:rPr>
        <w:tab/>
      </w:r>
      <w:r>
        <w:rPr>
          <w:spacing w:val="-2"/>
          <w:sz w:val="24"/>
        </w:rPr>
        <w:t>trybem</w:t>
      </w:r>
      <w:r>
        <w:rPr>
          <w:sz w:val="24"/>
        </w:rPr>
        <w:tab/>
      </w:r>
      <w:r>
        <w:rPr>
          <w:spacing w:val="-2"/>
          <w:sz w:val="24"/>
        </w:rPr>
        <w:t>komunikacji</w:t>
      </w:r>
      <w:r>
        <w:rPr>
          <w:sz w:val="24"/>
        </w:rPr>
        <w:tab/>
      </w:r>
      <w:r>
        <w:rPr>
          <w:spacing w:val="-10"/>
          <w:sz w:val="24"/>
        </w:rPr>
        <w:t>w</w:t>
      </w:r>
      <w:r>
        <w:rPr>
          <w:sz w:val="24"/>
        </w:rPr>
        <w:tab/>
      </w:r>
      <w:r>
        <w:rPr>
          <w:spacing w:val="-2"/>
          <w:sz w:val="24"/>
        </w:rPr>
        <w:t>ramach</w:t>
      </w:r>
      <w:r>
        <w:rPr>
          <w:sz w:val="24"/>
        </w:rPr>
        <w:tab/>
      </w:r>
      <w:r>
        <w:rPr>
          <w:spacing w:val="-2"/>
          <w:sz w:val="24"/>
        </w:rPr>
        <w:t>postępowania,</w:t>
      </w:r>
      <w:r>
        <w:rPr>
          <w:sz w:val="24"/>
        </w:rPr>
        <w:tab/>
      </w:r>
      <w:r>
        <w:rPr>
          <w:spacing w:val="-10"/>
          <w:sz w:val="24"/>
        </w:rPr>
        <w:t>z</w:t>
      </w:r>
      <w:r>
        <w:rPr>
          <w:sz w:val="24"/>
        </w:rPr>
        <w:tab/>
      </w:r>
      <w:r>
        <w:rPr>
          <w:spacing w:val="-2"/>
          <w:sz w:val="24"/>
        </w:rPr>
        <w:t>zastrzeżeniem</w:t>
      </w:r>
    </w:p>
    <w:p w14:paraId="260E01BC" w14:textId="77777777" w:rsidR="00FA6E50" w:rsidRDefault="00FA6E50">
      <w:pPr>
        <w:pStyle w:val="Akapitzlist"/>
        <w:jc w:val="left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02655D86" w14:textId="77777777" w:rsidR="00FA6E50" w:rsidRDefault="00000000">
      <w:pPr>
        <w:pStyle w:val="Tekstpodstawowy"/>
        <w:spacing w:before="80"/>
        <w:ind w:left="246"/>
      </w:pPr>
      <w:r>
        <w:lastRenderedPageBreak/>
        <w:t>przewidzianych</w:t>
      </w:r>
      <w:r>
        <w:rPr>
          <w:spacing w:val="-5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złożenia</w:t>
      </w:r>
      <w:r>
        <w:rPr>
          <w:spacing w:val="-3"/>
        </w:rPr>
        <w:t xml:space="preserve"> </w:t>
      </w:r>
      <w:r>
        <w:t>oferty,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forma</w:t>
      </w:r>
      <w:r>
        <w:rPr>
          <w:spacing w:val="-2"/>
        </w:rPr>
        <w:t xml:space="preserve"> pisemna.</w:t>
      </w:r>
    </w:p>
    <w:p w14:paraId="05C18818" w14:textId="77777777" w:rsidR="00FA6E50" w:rsidRDefault="00FA6E50">
      <w:pPr>
        <w:pStyle w:val="Tekstpodstawowy"/>
      </w:pPr>
    </w:p>
    <w:p w14:paraId="6C8EACDA" w14:textId="77777777" w:rsidR="00FA6E50" w:rsidRDefault="00FA6E50">
      <w:pPr>
        <w:pStyle w:val="Tekstpodstawowy"/>
        <w:spacing w:before="22"/>
      </w:pPr>
    </w:p>
    <w:p w14:paraId="388A1781" w14:textId="77777777" w:rsidR="00FA6E50" w:rsidRDefault="00000000">
      <w:pPr>
        <w:pStyle w:val="Nagwek1"/>
        <w:numPr>
          <w:ilvl w:val="0"/>
          <w:numId w:val="7"/>
        </w:numPr>
        <w:tabs>
          <w:tab w:val="left" w:pos="726"/>
        </w:tabs>
        <w:ind w:left="726" w:hanging="480"/>
        <w:jc w:val="both"/>
      </w:pPr>
      <w:r>
        <w:t>OCHRONA DANYCH</w:t>
      </w:r>
      <w:r>
        <w:rPr>
          <w:spacing w:val="-1"/>
        </w:rPr>
        <w:t xml:space="preserve"> </w:t>
      </w:r>
      <w:r>
        <w:rPr>
          <w:spacing w:val="-2"/>
        </w:rPr>
        <w:t>OSOBOWYCH</w:t>
      </w:r>
    </w:p>
    <w:p w14:paraId="24B48535" w14:textId="77777777" w:rsidR="00FA6E50" w:rsidRDefault="00000000">
      <w:pPr>
        <w:pStyle w:val="Akapitzlist"/>
        <w:numPr>
          <w:ilvl w:val="1"/>
          <w:numId w:val="7"/>
        </w:numPr>
        <w:tabs>
          <w:tab w:val="left" w:pos="576"/>
        </w:tabs>
        <w:spacing w:before="41" w:line="276" w:lineRule="auto"/>
        <w:ind w:left="246" w:right="26" w:firstLine="30"/>
        <w:jc w:val="both"/>
        <w:rPr>
          <w:sz w:val="24"/>
        </w:rPr>
      </w:pPr>
      <w:r>
        <w:rPr>
          <w:sz w:val="24"/>
        </w:rPr>
        <w:t>Oferent wyraża zgodę na gromadzenie i przetwarzanie swoich danych osobowych przez Zamawiającego w zakresie niezbędnym do realizacji niniejszego zapytania ofertowego, zgodnie</w:t>
      </w:r>
      <w:r>
        <w:rPr>
          <w:spacing w:val="40"/>
          <w:sz w:val="24"/>
        </w:rPr>
        <w:t xml:space="preserve"> </w:t>
      </w:r>
      <w:r>
        <w:rPr>
          <w:sz w:val="24"/>
        </w:rPr>
        <w:t>z rozporządzeniem Parlamentu Europejskiego i Rady (UE) 2016/679 z dnia 27 kwietnia 2016 r.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-3"/>
          <w:sz w:val="24"/>
        </w:rPr>
        <w:t xml:space="preserve"> </w:t>
      </w:r>
      <w:r>
        <w:rPr>
          <w:sz w:val="24"/>
        </w:rPr>
        <w:t>ochrony</w:t>
      </w:r>
      <w:r>
        <w:rPr>
          <w:spacing w:val="-3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fizycznych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związku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przetwarzaniem</w:t>
      </w:r>
      <w:r>
        <w:rPr>
          <w:spacing w:val="-3"/>
          <w:sz w:val="24"/>
        </w:rPr>
        <w:t xml:space="preserve"> </w:t>
      </w:r>
      <w:r>
        <w:rPr>
          <w:sz w:val="24"/>
        </w:rPr>
        <w:t>danych</w:t>
      </w:r>
      <w:r>
        <w:rPr>
          <w:spacing w:val="-3"/>
          <w:sz w:val="24"/>
        </w:rPr>
        <w:t xml:space="preserve"> </w:t>
      </w:r>
      <w:r>
        <w:rPr>
          <w:sz w:val="24"/>
        </w:rPr>
        <w:t>osobowych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swobodnego przepływu takich danych oraz uchylenia dyrektywy 95/46/WE (ogólne rozporządzenie o ochronie danych) (Dz. Urz. UE L 119 z 04.05.2016, str. 1), dalej „RODO”. Przetwarzanie powierzonych danych osobowych będzie odbywało się z poszanowaniem przepisów RODO oraz wydanych w związku z nim krajowych przepisów z zakresu ochrony danych osobowych.</w:t>
      </w:r>
    </w:p>
    <w:p w14:paraId="3C6717D3" w14:textId="77777777" w:rsidR="00FA6E50" w:rsidRDefault="00000000">
      <w:pPr>
        <w:pStyle w:val="Akapitzlist"/>
        <w:numPr>
          <w:ilvl w:val="1"/>
          <w:numId w:val="7"/>
        </w:numPr>
        <w:tabs>
          <w:tab w:val="left" w:pos="546"/>
        </w:tabs>
        <w:spacing w:line="276" w:lineRule="auto"/>
        <w:ind w:left="246" w:right="28" w:firstLine="0"/>
        <w:jc w:val="both"/>
        <w:rPr>
          <w:sz w:val="24"/>
        </w:rPr>
      </w:pPr>
      <w:r>
        <w:rPr>
          <w:sz w:val="24"/>
        </w:rPr>
        <w:t>Zamawiający oświadcza, że jest administratorem danych, o których mowa w niniejszym zapytaniu ofertowym.</w:t>
      </w:r>
    </w:p>
    <w:p w14:paraId="5A09BDC3" w14:textId="77777777" w:rsidR="00FA6E50" w:rsidRDefault="00000000">
      <w:pPr>
        <w:pStyle w:val="Akapitzlist"/>
        <w:numPr>
          <w:ilvl w:val="1"/>
          <w:numId w:val="7"/>
        </w:numPr>
        <w:tabs>
          <w:tab w:val="left" w:pos="621"/>
        </w:tabs>
        <w:spacing w:line="276" w:lineRule="auto"/>
        <w:ind w:left="261" w:right="31" w:firstLine="0"/>
        <w:jc w:val="both"/>
        <w:rPr>
          <w:sz w:val="24"/>
        </w:rPr>
      </w:pPr>
      <w:r>
        <w:rPr>
          <w:sz w:val="24"/>
        </w:rPr>
        <w:t xml:space="preserve">Zamawiający będzie przetwarzać dane osobowe w zakresie i celu przeprowadzenia postępowania ofertowego oraz realizacji obowiązku prawnego na podstawie art. 6 ust. 1 lit. C </w:t>
      </w:r>
      <w:r>
        <w:rPr>
          <w:spacing w:val="-2"/>
          <w:sz w:val="24"/>
        </w:rPr>
        <w:t>RODO.</w:t>
      </w:r>
    </w:p>
    <w:p w14:paraId="42C1BFF3" w14:textId="77777777" w:rsidR="00FA6E50" w:rsidRDefault="00000000">
      <w:pPr>
        <w:pStyle w:val="Akapitzlist"/>
        <w:numPr>
          <w:ilvl w:val="1"/>
          <w:numId w:val="7"/>
        </w:numPr>
        <w:tabs>
          <w:tab w:val="left" w:pos="576"/>
        </w:tabs>
        <w:spacing w:before="13" w:line="276" w:lineRule="auto"/>
        <w:ind w:left="246" w:right="162" w:firstLine="0"/>
        <w:jc w:val="both"/>
        <w:rPr>
          <w:sz w:val="24"/>
        </w:rPr>
      </w:pPr>
      <w:r>
        <w:rPr>
          <w:sz w:val="24"/>
        </w:rPr>
        <w:t>Podanie danych osobowych jest warunkiem udziału w niniejszym postępowaniu oraz wymogiem ustawowym do wypełnienia obowiązków wynikających z mocy prawa. Brak podania danych osobowych uniemożliwia udział Oferenta w postępowaniu.</w:t>
      </w:r>
    </w:p>
    <w:p w14:paraId="1DEDAC83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13" w:line="276" w:lineRule="auto"/>
        <w:ind w:left="246" w:right="160" w:firstLine="15"/>
        <w:jc w:val="both"/>
        <w:rPr>
          <w:sz w:val="24"/>
        </w:rPr>
      </w:pPr>
      <w:r>
        <w:rPr>
          <w:sz w:val="24"/>
        </w:rPr>
        <w:t>Odbiorcą danych osobowych</w:t>
      </w:r>
      <w:r>
        <w:rPr>
          <w:spacing w:val="-3"/>
          <w:sz w:val="24"/>
        </w:rPr>
        <w:t xml:space="preserve"> </w:t>
      </w:r>
      <w:r>
        <w:rPr>
          <w:sz w:val="24"/>
        </w:rPr>
        <w:t>mogą</w:t>
      </w:r>
      <w:r>
        <w:rPr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Instytucje</w:t>
      </w:r>
      <w:r>
        <w:rPr>
          <w:spacing w:val="-3"/>
          <w:sz w:val="24"/>
        </w:rPr>
        <w:t xml:space="preserve"> </w:t>
      </w:r>
      <w:r>
        <w:rPr>
          <w:sz w:val="24"/>
        </w:rPr>
        <w:t>Pośredniczące,</w:t>
      </w:r>
      <w:r>
        <w:rPr>
          <w:spacing w:val="-4"/>
          <w:sz w:val="24"/>
        </w:rPr>
        <w:t xml:space="preserve"> </w:t>
      </w:r>
      <w:r>
        <w:rPr>
          <w:sz w:val="24"/>
        </w:rPr>
        <w:t>Instytucje Zarządzające oraz inne instytucje państwowe i unijne, jak również podmioty zaangażowane przez te instytucje w związku z audytem, rozliczaniem i kontrolą projektu unijnego, Urząd Skarbowy, Bank. Ponadto dane mogą być przekazywane / udostępniane dostawcom i podwykonawcom usług, tj. biuro rachunkowe, firmy</w:t>
      </w:r>
      <w:r>
        <w:rPr>
          <w:spacing w:val="-3"/>
          <w:sz w:val="24"/>
        </w:rPr>
        <w:t xml:space="preserve"> </w:t>
      </w:r>
      <w:r>
        <w:rPr>
          <w:sz w:val="24"/>
        </w:rPr>
        <w:t>doradczo-consultingowe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takie</w:t>
      </w:r>
      <w:r>
        <w:rPr>
          <w:spacing w:val="-3"/>
          <w:sz w:val="24"/>
        </w:rPr>
        <w:t xml:space="preserve"> </w:t>
      </w:r>
      <w:r>
        <w:rPr>
          <w:sz w:val="24"/>
        </w:rPr>
        <w:t>podmioty przetwarzają dane tylko na podstawie umowy i zgodnie z poleceniami.</w:t>
      </w:r>
    </w:p>
    <w:p w14:paraId="41FFF242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spacing w:before="13"/>
        <w:ind w:left="501"/>
        <w:rPr>
          <w:sz w:val="24"/>
        </w:rPr>
      </w:pPr>
      <w:r>
        <w:rPr>
          <w:sz w:val="24"/>
        </w:rPr>
        <w:t xml:space="preserve">Oferent </w:t>
      </w:r>
      <w:r>
        <w:rPr>
          <w:spacing w:val="-2"/>
          <w:sz w:val="24"/>
        </w:rPr>
        <w:t>posiada:</w:t>
      </w:r>
    </w:p>
    <w:p w14:paraId="12FDB18F" w14:textId="77777777" w:rsidR="00FA6E50" w:rsidRDefault="00000000">
      <w:pPr>
        <w:pStyle w:val="Akapitzlist"/>
        <w:numPr>
          <w:ilvl w:val="0"/>
          <w:numId w:val="1"/>
        </w:numPr>
        <w:tabs>
          <w:tab w:val="left" w:pos="465"/>
        </w:tabs>
        <w:spacing w:before="85"/>
        <w:ind w:left="465" w:hanging="204"/>
        <w:jc w:val="left"/>
        <w:rPr>
          <w:sz w:val="24"/>
        </w:rPr>
      </w:pPr>
      <w:r>
        <w:rPr>
          <w:sz w:val="24"/>
        </w:rPr>
        <w:t xml:space="preserve">na podstawie art. 15 RODO prawo dostępu do danych osobowych dotyczących </w:t>
      </w:r>
      <w:r>
        <w:rPr>
          <w:spacing w:val="-2"/>
          <w:sz w:val="24"/>
        </w:rPr>
        <w:t>Oferenta,</w:t>
      </w:r>
    </w:p>
    <w:p w14:paraId="29917DC9" w14:textId="77777777" w:rsidR="00FA6E50" w:rsidRDefault="00000000">
      <w:pPr>
        <w:pStyle w:val="Akapitzlist"/>
        <w:numPr>
          <w:ilvl w:val="0"/>
          <w:numId w:val="1"/>
        </w:numPr>
        <w:tabs>
          <w:tab w:val="left" w:pos="465"/>
        </w:tabs>
        <w:spacing w:before="84"/>
        <w:ind w:left="465" w:hanging="204"/>
        <w:jc w:val="left"/>
        <w:rPr>
          <w:sz w:val="24"/>
        </w:rPr>
      </w:pPr>
      <w:r>
        <w:rPr>
          <w:sz w:val="24"/>
        </w:rPr>
        <w:t xml:space="preserve">na podstawie art. 16 RODO prawo do sprostowania danych osobowych </w:t>
      </w:r>
      <w:r>
        <w:rPr>
          <w:spacing w:val="-2"/>
          <w:sz w:val="24"/>
        </w:rPr>
        <w:t>Oferenta,</w:t>
      </w:r>
    </w:p>
    <w:p w14:paraId="4D9362C2" w14:textId="77777777" w:rsidR="00FA6E50" w:rsidRDefault="00000000">
      <w:pPr>
        <w:pStyle w:val="Tekstpodstawowy"/>
        <w:spacing w:before="85" w:line="276" w:lineRule="auto"/>
        <w:ind w:left="261" w:firstLine="120"/>
      </w:pPr>
      <w:r>
        <w:t>na</w:t>
      </w:r>
      <w:r>
        <w:rPr>
          <w:spacing w:val="40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18</w:t>
      </w:r>
      <w:r>
        <w:rPr>
          <w:spacing w:val="40"/>
        </w:rPr>
        <w:t xml:space="preserve"> </w:t>
      </w:r>
      <w:r>
        <w:t>RODO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żądania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administratora</w:t>
      </w:r>
      <w:r>
        <w:rPr>
          <w:spacing w:val="40"/>
        </w:rPr>
        <w:t xml:space="preserve"> </w:t>
      </w:r>
      <w:r>
        <w:t>ograniczenia</w:t>
      </w:r>
      <w:r>
        <w:rPr>
          <w:spacing w:val="40"/>
        </w:rPr>
        <w:t xml:space="preserve"> </w:t>
      </w:r>
      <w:r>
        <w:t>przetwarzania danych osobowych z zastrzeżeniem przypadków, o których mowa w art. 18 ust. 2 RODO.</w:t>
      </w:r>
    </w:p>
    <w:p w14:paraId="2A40850B" w14:textId="77777777" w:rsidR="00FA6E50" w:rsidRDefault="00000000">
      <w:pPr>
        <w:pStyle w:val="Akapitzlist"/>
        <w:numPr>
          <w:ilvl w:val="1"/>
          <w:numId w:val="7"/>
        </w:numPr>
        <w:tabs>
          <w:tab w:val="left" w:pos="546"/>
        </w:tabs>
        <w:spacing w:before="43" w:line="276" w:lineRule="auto"/>
        <w:ind w:left="261" w:right="170" w:firstLine="0"/>
        <w:jc w:val="both"/>
        <w:rPr>
          <w:sz w:val="24"/>
        </w:rPr>
      </w:pPr>
      <w:r>
        <w:rPr>
          <w:sz w:val="24"/>
        </w:rPr>
        <w:t>W każdej chwili Oferentowi przysługuje prawo wniesienia skargi do organu nadzorczego (GIODO lub jego następca – Prezes Urzędu Ochrony Danych Osobowych).</w:t>
      </w:r>
    </w:p>
    <w:p w14:paraId="083CC54D" w14:textId="77777777" w:rsidR="00FA6E50" w:rsidRDefault="00000000">
      <w:pPr>
        <w:pStyle w:val="Akapitzlist"/>
        <w:numPr>
          <w:ilvl w:val="1"/>
          <w:numId w:val="7"/>
        </w:numPr>
        <w:tabs>
          <w:tab w:val="left" w:pos="546"/>
        </w:tabs>
        <w:spacing w:before="43" w:line="276" w:lineRule="auto"/>
        <w:ind w:left="261" w:right="167" w:firstLine="0"/>
        <w:jc w:val="both"/>
        <w:rPr>
          <w:sz w:val="24"/>
        </w:rPr>
      </w:pPr>
      <w:r>
        <w:rPr>
          <w:sz w:val="24"/>
        </w:rPr>
        <w:t>Okres przetwarzania obejmuje okres wykonywania zobowiązań oraz okres przedawnienia roszczeń wynikający z przepisów oraz okres przechowywania dokumentacji projektowej zgodnie z zapisami umowy o dofinansowanie.</w:t>
      </w:r>
    </w:p>
    <w:p w14:paraId="1E69C755" w14:textId="77777777" w:rsidR="00FA6E50" w:rsidRDefault="00000000">
      <w:pPr>
        <w:pStyle w:val="Akapitzlist"/>
        <w:numPr>
          <w:ilvl w:val="1"/>
          <w:numId w:val="7"/>
        </w:numPr>
        <w:tabs>
          <w:tab w:val="left" w:pos="531"/>
        </w:tabs>
        <w:spacing w:before="13" w:line="276" w:lineRule="auto"/>
        <w:ind w:left="246" w:right="174" w:firstLine="0"/>
        <w:jc w:val="both"/>
        <w:rPr>
          <w:sz w:val="24"/>
        </w:rPr>
      </w:pPr>
      <w:r>
        <w:rPr>
          <w:sz w:val="24"/>
        </w:rPr>
        <w:t>W odniesieniu do danych osobowych Oferenta decyzje nie będą podejmowane w sposób zautomatyzowany, stosownie do art. 22 RODO.</w:t>
      </w:r>
    </w:p>
    <w:p w14:paraId="5B10CFBC" w14:textId="77777777" w:rsidR="00FA6E50" w:rsidRDefault="00000000">
      <w:pPr>
        <w:pStyle w:val="Akapitzlist"/>
        <w:numPr>
          <w:ilvl w:val="1"/>
          <w:numId w:val="7"/>
        </w:numPr>
        <w:tabs>
          <w:tab w:val="left" w:pos="696"/>
        </w:tabs>
        <w:spacing w:before="13" w:line="276" w:lineRule="auto"/>
        <w:ind w:left="261" w:right="166" w:firstLine="15"/>
        <w:jc w:val="both"/>
        <w:rPr>
          <w:sz w:val="24"/>
        </w:rPr>
      </w:pPr>
      <w:r>
        <w:rPr>
          <w:sz w:val="24"/>
        </w:rPr>
        <w:t xml:space="preserve">W przypadku zawarcia umowy lub zamówienia pomiędzy Oferentem a Zamawiającym dane podane przez Oferenta będą przetwarzane w celu wykonania takiej umowy lub </w:t>
      </w:r>
      <w:r>
        <w:rPr>
          <w:spacing w:val="-2"/>
          <w:sz w:val="24"/>
        </w:rPr>
        <w:t>zamówienia.</w:t>
      </w:r>
    </w:p>
    <w:p w14:paraId="2EFE408E" w14:textId="77777777" w:rsidR="00FA6E50" w:rsidRDefault="00FA6E50">
      <w:pPr>
        <w:pStyle w:val="Akapitzlist"/>
        <w:spacing w:line="276" w:lineRule="auto"/>
        <w:rPr>
          <w:sz w:val="24"/>
        </w:rPr>
        <w:sectPr w:rsidR="00FA6E50">
          <w:pgSz w:w="11920" w:h="16840"/>
          <w:pgMar w:top="1240" w:right="992" w:bottom="280" w:left="1275" w:header="30" w:footer="0" w:gutter="0"/>
          <w:cols w:space="708"/>
        </w:sectPr>
      </w:pPr>
    </w:p>
    <w:p w14:paraId="6AFF5895" w14:textId="77777777" w:rsidR="00FA6E50" w:rsidRDefault="00000000">
      <w:pPr>
        <w:pStyle w:val="Nagwek1"/>
        <w:numPr>
          <w:ilvl w:val="0"/>
          <w:numId w:val="7"/>
        </w:numPr>
        <w:tabs>
          <w:tab w:val="left" w:pos="819"/>
        </w:tabs>
        <w:spacing w:before="80"/>
        <w:ind w:left="819" w:hanging="573"/>
        <w:jc w:val="both"/>
      </w:pPr>
      <w:r>
        <w:lastRenderedPageBreak/>
        <w:t>OGÓLNE</w:t>
      </w:r>
      <w:r>
        <w:rPr>
          <w:spacing w:val="-12"/>
        </w:rPr>
        <w:t xml:space="preserve"> </w:t>
      </w:r>
      <w:r>
        <w:t>POSTANOWIENIA</w:t>
      </w:r>
      <w:r>
        <w:rPr>
          <w:spacing w:val="-9"/>
        </w:rPr>
        <w:t xml:space="preserve"> </w:t>
      </w:r>
      <w:r>
        <w:rPr>
          <w:spacing w:val="-2"/>
        </w:rPr>
        <w:t>UMOWY</w:t>
      </w:r>
    </w:p>
    <w:p w14:paraId="60F63387" w14:textId="77777777" w:rsidR="00FA6E50" w:rsidRDefault="00000000">
      <w:pPr>
        <w:pStyle w:val="Akapitzlist"/>
        <w:numPr>
          <w:ilvl w:val="1"/>
          <w:numId w:val="7"/>
        </w:numPr>
        <w:tabs>
          <w:tab w:val="left" w:pos="591"/>
        </w:tabs>
        <w:spacing w:before="41" w:line="276" w:lineRule="auto"/>
        <w:ind w:left="276" w:right="162" w:firstLine="30"/>
        <w:jc w:val="both"/>
        <w:rPr>
          <w:sz w:val="24"/>
        </w:rPr>
      </w:pPr>
      <w:r>
        <w:rPr>
          <w:sz w:val="24"/>
        </w:rPr>
        <w:t>Z Oferentem, którego oferta zostanie wybrana jako najkorzystniejsza, zostanie podpisana umowa pomiędzy nim a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3"/>
          <w:sz w:val="24"/>
        </w:rPr>
        <w:t xml:space="preserve"> </w:t>
      </w:r>
      <w:r>
        <w:rPr>
          <w:sz w:val="24"/>
        </w:rPr>
        <w:t>według</w:t>
      </w:r>
      <w:r>
        <w:rPr>
          <w:spacing w:val="-3"/>
          <w:sz w:val="24"/>
        </w:rPr>
        <w:t xml:space="preserve"> </w:t>
      </w:r>
      <w:r>
        <w:rPr>
          <w:sz w:val="24"/>
        </w:rPr>
        <w:t>wzoru</w:t>
      </w:r>
      <w:r>
        <w:rPr>
          <w:spacing w:val="-3"/>
          <w:sz w:val="24"/>
        </w:rPr>
        <w:t xml:space="preserve"> </w:t>
      </w:r>
      <w:r>
        <w:rPr>
          <w:sz w:val="24"/>
        </w:rPr>
        <w:t>przygotowanego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Zamawiającego, w uzgodnionym przez obie strony terminie nie dłuższym niż 7 dni od daty powiadomienia oferenta o wyborze oferty.</w:t>
      </w:r>
    </w:p>
    <w:p w14:paraId="6023B55B" w14:textId="77777777" w:rsidR="00FA6E50" w:rsidRDefault="00000000">
      <w:pPr>
        <w:pStyle w:val="Akapitzlist"/>
        <w:numPr>
          <w:ilvl w:val="1"/>
          <w:numId w:val="7"/>
        </w:numPr>
        <w:tabs>
          <w:tab w:val="left" w:pos="576"/>
        </w:tabs>
        <w:spacing w:line="276" w:lineRule="auto"/>
        <w:ind w:left="276" w:right="163" w:firstLine="30"/>
        <w:jc w:val="both"/>
        <w:rPr>
          <w:sz w:val="24"/>
        </w:rPr>
      </w:pPr>
      <w:r>
        <w:rPr>
          <w:sz w:val="24"/>
        </w:rPr>
        <w:t>Wykonawca będzie podlegał kontroli ze strony Zamawiającego w zakresie terminowości i postępów prac oraz ich poprawnej realizacji. Miejsce i termin kontroli wskazane będą każdorazowo przez Zamawiającego. Na każde żądanie Zamawiającego Wykonawca będzie zobowiązany przedstawić szczegółowe informacje dotyczące postępów i wyników realizacji robót budowlanych.</w:t>
      </w:r>
    </w:p>
    <w:p w14:paraId="54F152CD" w14:textId="77777777" w:rsidR="00FA6E50" w:rsidRDefault="00000000">
      <w:pPr>
        <w:pStyle w:val="Akapitzlist"/>
        <w:numPr>
          <w:ilvl w:val="1"/>
          <w:numId w:val="7"/>
        </w:numPr>
        <w:tabs>
          <w:tab w:val="left" w:pos="501"/>
        </w:tabs>
        <w:spacing w:before="13"/>
        <w:ind w:left="501"/>
        <w:jc w:val="both"/>
        <w:rPr>
          <w:sz w:val="24"/>
        </w:rPr>
      </w:pPr>
      <w:r>
        <w:rPr>
          <w:sz w:val="24"/>
        </w:rPr>
        <w:t xml:space="preserve">Zamawiający dopuszcza możliwość wprowadzenia zmian do </w:t>
      </w:r>
      <w:r>
        <w:rPr>
          <w:spacing w:val="-2"/>
          <w:sz w:val="24"/>
        </w:rPr>
        <w:t>umowy.</w:t>
      </w:r>
    </w:p>
    <w:p w14:paraId="49026E25" w14:textId="77777777" w:rsidR="00FA6E50" w:rsidRDefault="00FA6E50">
      <w:pPr>
        <w:pStyle w:val="Tekstpodstawowy"/>
      </w:pPr>
    </w:p>
    <w:p w14:paraId="7D485BF4" w14:textId="77777777" w:rsidR="00FA6E50" w:rsidRDefault="00FA6E50">
      <w:pPr>
        <w:pStyle w:val="Tekstpodstawowy"/>
        <w:spacing w:before="22"/>
      </w:pPr>
    </w:p>
    <w:p w14:paraId="5BFC89AA" w14:textId="77777777" w:rsidR="00FA6E50" w:rsidRDefault="00000000">
      <w:pPr>
        <w:pStyle w:val="Nagwek1"/>
        <w:numPr>
          <w:ilvl w:val="0"/>
          <w:numId w:val="7"/>
        </w:numPr>
        <w:tabs>
          <w:tab w:val="left" w:pos="775"/>
        </w:tabs>
        <w:ind w:left="775" w:hanging="529"/>
        <w:jc w:val="both"/>
      </w:pPr>
      <w:r>
        <w:rPr>
          <w:spacing w:val="-2"/>
        </w:rPr>
        <w:t>ZAŁĄCZNIKI</w:t>
      </w:r>
    </w:p>
    <w:p w14:paraId="023A1980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42"/>
        <w:ind w:left="516"/>
        <w:jc w:val="both"/>
        <w:rPr>
          <w:sz w:val="24"/>
        </w:rPr>
      </w:pPr>
      <w:r>
        <w:rPr>
          <w:sz w:val="24"/>
        </w:rPr>
        <w:t xml:space="preserve">Załącznik nr 1 – Opis Przedmiotu </w:t>
      </w:r>
      <w:r>
        <w:rPr>
          <w:spacing w:val="-2"/>
          <w:sz w:val="24"/>
        </w:rPr>
        <w:t>Zamówienia</w:t>
      </w:r>
    </w:p>
    <w:p w14:paraId="09F0F5B5" w14:textId="77777777" w:rsidR="00FA6E50" w:rsidRDefault="00000000">
      <w:pPr>
        <w:pStyle w:val="Akapitzlist"/>
        <w:numPr>
          <w:ilvl w:val="1"/>
          <w:numId w:val="7"/>
        </w:numPr>
        <w:tabs>
          <w:tab w:val="left" w:pos="516"/>
        </w:tabs>
        <w:spacing w:before="41"/>
        <w:ind w:left="516"/>
        <w:jc w:val="both"/>
        <w:rPr>
          <w:sz w:val="24"/>
        </w:rPr>
      </w:pPr>
      <w:r>
        <w:rPr>
          <w:sz w:val="24"/>
        </w:rPr>
        <w:t xml:space="preserve">Załącznik nr 2 - Formularz </w:t>
      </w:r>
      <w:r>
        <w:rPr>
          <w:spacing w:val="-2"/>
          <w:sz w:val="24"/>
        </w:rPr>
        <w:t>Oferty</w:t>
      </w:r>
    </w:p>
    <w:sectPr w:rsidR="00FA6E50">
      <w:pgSz w:w="11920" w:h="16840"/>
      <w:pgMar w:top="1240" w:right="992" w:bottom="280" w:left="1275" w:header="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DC5F8" w14:textId="77777777" w:rsidR="001D3621" w:rsidRDefault="001D3621">
      <w:r>
        <w:separator/>
      </w:r>
    </w:p>
  </w:endnote>
  <w:endnote w:type="continuationSeparator" w:id="0">
    <w:p w14:paraId="009EA6D1" w14:textId="77777777" w:rsidR="001D3621" w:rsidRDefault="001D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7265" w14:textId="77777777" w:rsidR="001D3621" w:rsidRDefault="001D3621">
      <w:r>
        <w:separator/>
      </w:r>
    </w:p>
  </w:footnote>
  <w:footnote w:type="continuationSeparator" w:id="0">
    <w:p w14:paraId="617B2516" w14:textId="77777777" w:rsidR="001D3621" w:rsidRDefault="001D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B2972" w14:textId="77777777" w:rsidR="00FA6E5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47040" behindDoc="1" locked="0" layoutInCell="1" allowOverlap="1" wp14:anchorId="0D316C30" wp14:editId="3C1031FF">
          <wp:simplePos x="0" y="0"/>
          <wp:positionH relativeFrom="page">
            <wp:posOffset>918844</wp:posOffset>
          </wp:positionH>
          <wp:positionV relativeFrom="page">
            <wp:posOffset>19050</wp:posOffset>
          </wp:positionV>
          <wp:extent cx="6086475" cy="77152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8647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EF3"/>
    <w:multiLevelType w:val="hybridMultilevel"/>
    <w:tmpl w:val="5220F2A6"/>
    <w:lvl w:ilvl="0" w:tplc="894A6848">
      <w:numFmt w:val="bullet"/>
      <w:lvlText w:val="●"/>
      <w:lvlJc w:val="left"/>
      <w:pPr>
        <w:ind w:left="8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D46D54">
      <w:numFmt w:val="bullet"/>
      <w:lvlText w:val="•"/>
      <w:lvlJc w:val="left"/>
      <w:pPr>
        <w:ind w:left="1739" w:hanging="360"/>
      </w:pPr>
      <w:rPr>
        <w:rFonts w:hint="default"/>
        <w:lang w:val="pl-PL" w:eastAsia="en-US" w:bidi="ar-SA"/>
      </w:rPr>
    </w:lvl>
    <w:lvl w:ilvl="2" w:tplc="9AFAF2E8">
      <w:numFmt w:val="bullet"/>
      <w:lvlText w:val="•"/>
      <w:lvlJc w:val="left"/>
      <w:pPr>
        <w:ind w:left="2618" w:hanging="360"/>
      </w:pPr>
      <w:rPr>
        <w:rFonts w:hint="default"/>
        <w:lang w:val="pl-PL" w:eastAsia="en-US" w:bidi="ar-SA"/>
      </w:rPr>
    </w:lvl>
    <w:lvl w:ilvl="3" w:tplc="51BE4878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B09E3F84">
      <w:numFmt w:val="bullet"/>
      <w:lvlText w:val="•"/>
      <w:lvlJc w:val="left"/>
      <w:pPr>
        <w:ind w:left="4377" w:hanging="360"/>
      </w:pPr>
      <w:rPr>
        <w:rFonts w:hint="default"/>
        <w:lang w:val="pl-PL" w:eastAsia="en-US" w:bidi="ar-SA"/>
      </w:rPr>
    </w:lvl>
    <w:lvl w:ilvl="5" w:tplc="24E0132A">
      <w:numFmt w:val="bullet"/>
      <w:lvlText w:val="•"/>
      <w:lvlJc w:val="left"/>
      <w:pPr>
        <w:ind w:left="5256" w:hanging="360"/>
      </w:pPr>
      <w:rPr>
        <w:rFonts w:hint="default"/>
        <w:lang w:val="pl-PL" w:eastAsia="en-US" w:bidi="ar-SA"/>
      </w:rPr>
    </w:lvl>
    <w:lvl w:ilvl="6" w:tplc="AB14B1C0">
      <w:numFmt w:val="bullet"/>
      <w:lvlText w:val="•"/>
      <w:lvlJc w:val="left"/>
      <w:pPr>
        <w:ind w:left="6135" w:hanging="360"/>
      </w:pPr>
      <w:rPr>
        <w:rFonts w:hint="default"/>
        <w:lang w:val="pl-PL" w:eastAsia="en-US" w:bidi="ar-SA"/>
      </w:rPr>
    </w:lvl>
    <w:lvl w:ilvl="7" w:tplc="A014CE76">
      <w:numFmt w:val="bullet"/>
      <w:lvlText w:val="•"/>
      <w:lvlJc w:val="left"/>
      <w:pPr>
        <w:ind w:left="7015" w:hanging="360"/>
      </w:pPr>
      <w:rPr>
        <w:rFonts w:hint="default"/>
        <w:lang w:val="pl-PL" w:eastAsia="en-US" w:bidi="ar-SA"/>
      </w:rPr>
    </w:lvl>
    <w:lvl w:ilvl="8" w:tplc="300A5012">
      <w:numFmt w:val="bullet"/>
      <w:lvlText w:val="•"/>
      <w:lvlJc w:val="left"/>
      <w:pPr>
        <w:ind w:left="789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29D2A20"/>
    <w:multiLevelType w:val="hybridMultilevel"/>
    <w:tmpl w:val="6F1A9D8E"/>
    <w:lvl w:ilvl="0" w:tplc="C7242752">
      <w:numFmt w:val="bullet"/>
      <w:lvlText w:val="●"/>
      <w:lvlJc w:val="left"/>
      <w:pPr>
        <w:ind w:left="42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2C0E72A">
      <w:numFmt w:val="bullet"/>
      <w:lvlText w:val="•"/>
      <w:lvlJc w:val="left"/>
      <w:pPr>
        <w:ind w:left="1343" w:hanging="250"/>
      </w:pPr>
      <w:rPr>
        <w:rFonts w:hint="default"/>
        <w:lang w:val="pl-PL" w:eastAsia="en-US" w:bidi="ar-SA"/>
      </w:rPr>
    </w:lvl>
    <w:lvl w:ilvl="2" w:tplc="CC2E8CD2">
      <w:numFmt w:val="bullet"/>
      <w:lvlText w:val="•"/>
      <w:lvlJc w:val="left"/>
      <w:pPr>
        <w:ind w:left="2266" w:hanging="250"/>
      </w:pPr>
      <w:rPr>
        <w:rFonts w:hint="default"/>
        <w:lang w:val="pl-PL" w:eastAsia="en-US" w:bidi="ar-SA"/>
      </w:rPr>
    </w:lvl>
    <w:lvl w:ilvl="3" w:tplc="FB3CDD04">
      <w:numFmt w:val="bullet"/>
      <w:lvlText w:val="•"/>
      <w:lvlJc w:val="left"/>
      <w:pPr>
        <w:ind w:left="3189" w:hanging="250"/>
      </w:pPr>
      <w:rPr>
        <w:rFonts w:hint="default"/>
        <w:lang w:val="pl-PL" w:eastAsia="en-US" w:bidi="ar-SA"/>
      </w:rPr>
    </w:lvl>
    <w:lvl w:ilvl="4" w:tplc="75B65BF0">
      <w:numFmt w:val="bullet"/>
      <w:lvlText w:val="•"/>
      <w:lvlJc w:val="left"/>
      <w:pPr>
        <w:ind w:left="4113" w:hanging="250"/>
      </w:pPr>
      <w:rPr>
        <w:rFonts w:hint="default"/>
        <w:lang w:val="pl-PL" w:eastAsia="en-US" w:bidi="ar-SA"/>
      </w:rPr>
    </w:lvl>
    <w:lvl w:ilvl="5" w:tplc="86420036">
      <w:numFmt w:val="bullet"/>
      <w:lvlText w:val="•"/>
      <w:lvlJc w:val="left"/>
      <w:pPr>
        <w:ind w:left="5036" w:hanging="250"/>
      </w:pPr>
      <w:rPr>
        <w:rFonts w:hint="default"/>
        <w:lang w:val="pl-PL" w:eastAsia="en-US" w:bidi="ar-SA"/>
      </w:rPr>
    </w:lvl>
    <w:lvl w:ilvl="6" w:tplc="4DD43418">
      <w:numFmt w:val="bullet"/>
      <w:lvlText w:val="•"/>
      <w:lvlJc w:val="left"/>
      <w:pPr>
        <w:ind w:left="5959" w:hanging="250"/>
      </w:pPr>
      <w:rPr>
        <w:rFonts w:hint="default"/>
        <w:lang w:val="pl-PL" w:eastAsia="en-US" w:bidi="ar-SA"/>
      </w:rPr>
    </w:lvl>
    <w:lvl w:ilvl="7" w:tplc="09DEFBFC">
      <w:numFmt w:val="bullet"/>
      <w:lvlText w:val="•"/>
      <w:lvlJc w:val="left"/>
      <w:pPr>
        <w:ind w:left="6883" w:hanging="250"/>
      </w:pPr>
      <w:rPr>
        <w:rFonts w:hint="default"/>
        <w:lang w:val="pl-PL" w:eastAsia="en-US" w:bidi="ar-SA"/>
      </w:rPr>
    </w:lvl>
    <w:lvl w:ilvl="8" w:tplc="7C7E87D2">
      <w:numFmt w:val="bullet"/>
      <w:lvlText w:val="•"/>
      <w:lvlJc w:val="left"/>
      <w:pPr>
        <w:ind w:left="7806" w:hanging="250"/>
      </w:pPr>
      <w:rPr>
        <w:rFonts w:hint="default"/>
        <w:lang w:val="pl-PL" w:eastAsia="en-US" w:bidi="ar-SA"/>
      </w:rPr>
    </w:lvl>
  </w:abstractNum>
  <w:abstractNum w:abstractNumId="2" w15:restartNumberingAfterBreak="0">
    <w:nsid w:val="31471B57"/>
    <w:multiLevelType w:val="hybridMultilevel"/>
    <w:tmpl w:val="0D721024"/>
    <w:lvl w:ilvl="0" w:tplc="97B8185A">
      <w:start w:val="1"/>
      <w:numFmt w:val="upperLetter"/>
      <w:lvlText w:val="%1."/>
      <w:lvlJc w:val="left"/>
      <w:pPr>
        <w:ind w:left="570" w:hanging="2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6DEC7DC">
      <w:numFmt w:val="bullet"/>
      <w:lvlText w:val="•"/>
      <w:lvlJc w:val="left"/>
      <w:pPr>
        <w:ind w:left="1487" w:hanging="294"/>
      </w:pPr>
      <w:rPr>
        <w:rFonts w:hint="default"/>
        <w:lang w:val="pl-PL" w:eastAsia="en-US" w:bidi="ar-SA"/>
      </w:rPr>
    </w:lvl>
    <w:lvl w:ilvl="2" w:tplc="DEB67FCE">
      <w:numFmt w:val="bullet"/>
      <w:lvlText w:val="•"/>
      <w:lvlJc w:val="left"/>
      <w:pPr>
        <w:ind w:left="2394" w:hanging="294"/>
      </w:pPr>
      <w:rPr>
        <w:rFonts w:hint="default"/>
        <w:lang w:val="pl-PL" w:eastAsia="en-US" w:bidi="ar-SA"/>
      </w:rPr>
    </w:lvl>
    <w:lvl w:ilvl="3" w:tplc="643E07EA">
      <w:numFmt w:val="bullet"/>
      <w:lvlText w:val="•"/>
      <w:lvlJc w:val="left"/>
      <w:pPr>
        <w:ind w:left="3301" w:hanging="294"/>
      </w:pPr>
      <w:rPr>
        <w:rFonts w:hint="default"/>
        <w:lang w:val="pl-PL" w:eastAsia="en-US" w:bidi="ar-SA"/>
      </w:rPr>
    </w:lvl>
    <w:lvl w:ilvl="4" w:tplc="FF5620EE">
      <w:numFmt w:val="bullet"/>
      <w:lvlText w:val="•"/>
      <w:lvlJc w:val="left"/>
      <w:pPr>
        <w:ind w:left="4209" w:hanging="294"/>
      </w:pPr>
      <w:rPr>
        <w:rFonts w:hint="default"/>
        <w:lang w:val="pl-PL" w:eastAsia="en-US" w:bidi="ar-SA"/>
      </w:rPr>
    </w:lvl>
    <w:lvl w:ilvl="5" w:tplc="ABC406EA">
      <w:numFmt w:val="bullet"/>
      <w:lvlText w:val="•"/>
      <w:lvlJc w:val="left"/>
      <w:pPr>
        <w:ind w:left="5116" w:hanging="294"/>
      </w:pPr>
      <w:rPr>
        <w:rFonts w:hint="default"/>
        <w:lang w:val="pl-PL" w:eastAsia="en-US" w:bidi="ar-SA"/>
      </w:rPr>
    </w:lvl>
    <w:lvl w:ilvl="6" w:tplc="9B7EC2EC">
      <w:numFmt w:val="bullet"/>
      <w:lvlText w:val="•"/>
      <w:lvlJc w:val="left"/>
      <w:pPr>
        <w:ind w:left="6023" w:hanging="294"/>
      </w:pPr>
      <w:rPr>
        <w:rFonts w:hint="default"/>
        <w:lang w:val="pl-PL" w:eastAsia="en-US" w:bidi="ar-SA"/>
      </w:rPr>
    </w:lvl>
    <w:lvl w:ilvl="7" w:tplc="58CC167E">
      <w:numFmt w:val="bullet"/>
      <w:lvlText w:val="•"/>
      <w:lvlJc w:val="left"/>
      <w:pPr>
        <w:ind w:left="6931" w:hanging="294"/>
      </w:pPr>
      <w:rPr>
        <w:rFonts w:hint="default"/>
        <w:lang w:val="pl-PL" w:eastAsia="en-US" w:bidi="ar-SA"/>
      </w:rPr>
    </w:lvl>
    <w:lvl w:ilvl="8" w:tplc="4F2A856E">
      <w:numFmt w:val="bullet"/>
      <w:lvlText w:val="•"/>
      <w:lvlJc w:val="left"/>
      <w:pPr>
        <w:ind w:left="7838" w:hanging="294"/>
      </w:pPr>
      <w:rPr>
        <w:rFonts w:hint="default"/>
        <w:lang w:val="pl-PL" w:eastAsia="en-US" w:bidi="ar-SA"/>
      </w:rPr>
    </w:lvl>
  </w:abstractNum>
  <w:abstractNum w:abstractNumId="3" w15:restartNumberingAfterBreak="0">
    <w:nsid w:val="34F14A7E"/>
    <w:multiLevelType w:val="hybridMultilevel"/>
    <w:tmpl w:val="1A408250"/>
    <w:lvl w:ilvl="0" w:tplc="A9300698">
      <w:numFmt w:val="bullet"/>
      <w:lvlText w:val="●"/>
      <w:lvlJc w:val="left"/>
      <w:pPr>
        <w:ind w:left="466" w:hanging="2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3C09A04">
      <w:numFmt w:val="bullet"/>
      <w:lvlText w:val="•"/>
      <w:lvlJc w:val="left"/>
      <w:pPr>
        <w:ind w:left="1379" w:hanging="205"/>
      </w:pPr>
      <w:rPr>
        <w:rFonts w:hint="default"/>
        <w:lang w:val="pl-PL" w:eastAsia="en-US" w:bidi="ar-SA"/>
      </w:rPr>
    </w:lvl>
    <w:lvl w:ilvl="2" w:tplc="174E76F4">
      <w:numFmt w:val="bullet"/>
      <w:lvlText w:val="•"/>
      <w:lvlJc w:val="left"/>
      <w:pPr>
        <w:ind w:left="2298" w:hanging="205"/>
      </w:pPr>
      <w:rPr>
        <w:rFonts w:hint="default"/>
        <w:lang w:val="pl-PL" w:eastAsia="en-US" w:bidi="ar-SA"/>
      </w:rPr>
    </w:lvl>
    <w:lvl w:ilvl="3" w:tplc="D5666C30">
      <w:numFmt w:val="bullet"/>
      <w:lvlText w:val="•"/>
      <w:lvlJc w:val="left"/>
      <w:pPr>
        <w:ind w:left="3217" w:hanging="205"/>
      </w:pPr>
      <w:rPr>
        <w:rFonts w:hint="default"/>
        <w:lang w:val="pl-PL" w:eastAsia="en-US" w:bidi="ar-SA"/>
      </w:rPr>
    </w:lvl>
    <w:lvl w:ilvl="4" w:tplc="C720A892">
      <w:numFmt w:val="bullet"/>
      <w:lvlText w:val="•"/>
      <w:lvlJc w:val="left"/>
      <w:pPr>
        <w:ind w:left="4137" w:hanging="205"/>
      </w:pPr>
      <w:rPr>
        <w:rFonts w:hint="default"/>
        <w:lang w:val="pl-PL" w:eastAsia="en-US" w:bidi="ar-SA"/>
      </w:rPr>
    </w:lvl>
    <w:lvl w:ilvl="5" w:tplc="6344B65C">
      <w:numFmt w:val="bullet"/>
      <w:lvlText w:val="•"/>
      <w:lvlJc w:val="left"/>
      <w:pPr>
        <w:ind w:left="5056" w:hanging="205"/>
      </w:pPr>
      <w:rPr>
        <w:rFonts w:hint="default"/>
        <w:lang w:val="pl-PL" w:eastAsia="en-US" w:bidi="ar-SA"/>
      </w:rPr>
    </w:lvl>
    <w:lvl w:ilvl="6" w:tplc="65C21C8E">
      <w:numFmt w:val="bullet"/>
      <w:lvlText w:val="•"/>
      <w:lvlJc w:val="left"/>
      <w:pPr>
        <w:ind w:left="5975" w:hanging="205"/>
      </w:pPr>
      <w:rPr>
        <w:rFonts w:hint="default"/>
        <w:lang w:val="pl-PL" w:eastAsia="en-US" w:bidi="ar-SA"/>
      </w:rPr>
    </w:lvl>
    <w:lvl w:ilvl="7" w:tplc="F82EC7B6">
      <w:numFmt w:val="bullet"/>
      <w:lvlText w:val="•"/>
      <w:lvlJc w:val="left"/>
      <w:pPr>
        <w:ind w:left="6895" w:hanging="205"/>
      </w:pPr>
      <w:rPr>
        <w:rFonts w:hint="default"/>
        <w:lang w:val="pl-PL" w:eastAsia="en-US" w:bidi="ar-SA"/>
      </w:rPr>
    </w:lvl>
    <w:lvl w:ilvl="8" w:tplc="48BCDD42">
      <w:numFmt w:val="bullet"/>
      <w:lvlText w:val="•"/>
      <w:lvlJc w:val="left"/>
      <w:pPr>
        <w:ind w:left="7814" w:hanging="205"/>
      </w:pPr>
      <w:rPr>
        <w:rFonts w:hint="default"/>
        <w:lang w:val="pl-PL" w:eastAsia="en-US" w:bidi="ar-SA"/>
      </w:rPr>
    </w:lvl>
  </w:abstractNum>
  <w:abstractNum w:abstractNumId="4" w15:restartNumberingAfterBreak="0">
    <w:nsid w:val="3F5C6719"/>
    <w:multiLevelType w:val="hybridMultilevel"/>
    <w:tmpl w:val="E108AC7A"/>
    <w:lvl w:ilvl="0" w:tplc="4BA8C4FC">
      <w:start w:val="1"/>
      <w:numFmt w:val="upperRoman"/>
      <w:lvlText w:val="%1."/>
      <w:lvlJc w:val="left"/>
      <w:pPr>
        <w:ind w:left="355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4F4350E">
      <w:start w:val="1"/>
      <w:numFmt w:val="decimal"/>
      <w:lvlText w:val="%2."/>
      <w:lvlJc w:val="left"/>
      <w:pPr>
        <w:ind w:left="51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8FC3D40">
      <w:start w:val="1"/>
      <w:numFmt w:val="lowerLetter"/>
      <w:lvlText w:val="%3)"/>
      <w:lvlJc w:val="left"/>
      <w:pPr>
        <w:ind w:left="427" w:hanging="3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0246E22">
      <w:numFmt w:val="bullet"/>
      <w:lvlText w:val="•"/>
      <w:lvlJc w:val="left"/>
      <w:pPr>
        <w:ind w:left="360" w:hanging="337"/>
      </w:pPr>
      <w:rPr>
        <w:rFonts w:hint="default"/>
        <w:lang w:val="pl-PL" w:eastAsia="en-US" w:bidi="ar-SA"/>
      </w:rPr>
    </w:lvl>
    <w:lvl w:ilvl="4" w:tplc="AD5E8040">
      <w:numFmt w:val="bullet"/>
      <w:lvlText w:val="•"/>
      <w:lvlJc w:val="left"/>
      <w:pPr>
        <w:ind w:left="420" w:hanging="337"/>
      </w:pPr>
      <w:rPr>
        <w:rFonts w:hint="default"/>
        <w:lang w:val="pl-PL" w:eastAsia="en-US" w:bidi="ar-SA"/>
      </w:rPr>
    </w:lvl>
    <w:lvl w:ilvl="5" w:tplc="A776CEAA">
      <w:numFmt w:val="bullet"/>
      <w:lvlText w:val="•"/>
      <w:lvlJc w:val="left"/>
      <w:pPr>
        <w:ind w:left="500" w:hanging="337"/>
      </w:pPr>
      <w:rPr>
        <w:rFonts w:hint="default"/>
        <w:lang w:val="pl-PL" w:eastAsia="en-US" w:bidi="ar-SA"/>
      </w:rPr>
    </w:lvl>
    <w:lvl w:ilvl="6" w:tplc="EB4EBFAA">
      <w:numFmt w:val="bullet"/>
      <w:lvlText w:val="•"/>
      <w:lvlJc w:val="left"/>
      <w:pPr>
        <w:ind w:left="520" w:hanging="337"/>
      </w:pPr>
      <w:rPr>
        <w:rFonts w:hint="default"/>
        <w:lang w:val="pl-PL" w:eastAsia="en-US" w:bidi="ar-SA"/>
      </w:rPr>
    </w:lvl>
    <w:lvl w:ilvl="7" w:tplc="77AA4C98">
      <w:numFmt w:val="bullet"/>
      <w:lvlText w:val="•"/>
      <w:lvlJc w:val="left"/>
      <w:pPr>
        <w:ind w:left="560" w:hanging="337"/>
      </w:pPr>
      <w:rPr>
        <w:rFonts w:hint="default"/>
        <w:lang w:val="pl-PL" w:eastAsia="en-US" w:bidi="ar-SA"/>
      </w:rPr>
    </w:lvl>
    <w:lvl w:ilvl="8" w:tplc="DE1A33C8">
      <w:numFmt w:val="bullet"/>
      <w:lvlText w:val="•"/>
      <w:lvlJc w:val="left"/>
      <w:pPr>
        <w:ind w:left="580" w:hanging="337"/>
      </w:pPr>
      <w:rPr>
        <w:rFonts w:hint="default"/>
        <w:lang w:val="pl-PL" w:eastAsia="en-US" w:bidi="ar-SA"/>
      </w:rPr>
    </w:lvl>
  </w:abstractNum>
  <w:abstractNum w:abstractNumId="5" w15:restartNumberingAfterBreak="0">
    <w:nsid w:val="660C37F2"/>
    <w:multiLevelType w:val="hybridMultilevel"/>
    <w:tmpl w:val="0DC6D1C4"/>
    <w:lvl w:ilvl="0" w:tplc="D3A61A36">
      <w:numFmt w:val="bullet"/>
      <w:lvlText w:val="●"/>
      <w:lvlJc w:val="left"/>
      <w:pPr>
        <w:ind w:left="8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EA6294">
      <w:numFmt w:val="bullet"/>
      <w:lvlText w:val="•"/>
      <w:lvlJc w:val="left"/>
      <w:pPr>
        <w:ind w:left="1739" w:hanging="360"/>
      </w:pPr>
      <w:rPr>
        <w:rFonts w:hint="default"/>
        <w:lang w:val="pl-PL" w:eastAsia="en-US" w:bidi="ar-SA"/>
      </w:rPr>
    </w:lvl>
    <w:lvl w:ilvl="2" w:tplc="2616A54A">
      <w:numFmt w:val="bullet"/>
      <w:lvlText w:val="•"/>
      <w:lvlJc w:val="left"/>
      <w:pPr>
        <w:ind w:left="2618" w:hanging="360"/>
      </w:pPr>
      <w:rPr>
        <w:rFonts w:hint="default"/>
        <w:lang w:val="pl-PL" w:eastAsia="en-US" w:bidi="ar-SA"/>
      </w:rPr>
    </w:lvl>
    <w:lvl w:ilvl="3" w:tplc="8C6A5416">
      <w:numFmt w:val="bullet"/>
      <w:lvlText w:val="•"/>
      <w:lvlJc w:val="left"/>
      <w:pPr>
        <w:ind w:left="3497" w:hanging="360"/>
      </w:pPr>
      <w:rPr>
        <w:rFonts w:hint="default"/>
        <w:lang w:val="pl-PL" w:eastAsia="en-US" w:bidi="ar-SA"/>
      </w:rPr>
    </w:lvl>
    <w:lvl w:ilvl="4" w:tplc="3BA4907A">
      <w:numFmt w:val="bullet"/>
      <w:lvlText w:val="•"/>
      <w:lvlJc w:val="left"/>
      <w:pPr>
        <w:ind w:left="4377" w:hanging="360"/>
      </w:pPr>
      <w:rPr>
        <w:rFonts w:hint="default"/>
        <w:lang w:val="pl-PL" w:eastAsia="en-US" w:bidi="ar-SA"/>
      </w:rPr>
    </w:lvl>
    <w:lvl w:ilvl="5" w:tplc="14B0E736">
      <w:numFmt w:val="bullet"/>
      <w:lvlText w:val="•"/>
      <w:lvlJc w:val="left"/>
      <w:pPr>
        <w:ind w:left="5256" w:hanging="360"/>
      </w:pPr>
      <w:rPr>
        <w:rFonts w:hint="default"/>
        <w:lang w:val="pl-PL" w:eastAsia="en-US" w:bidi="ar-SA"/>
      </w:rPr>
    </w:lvl>
    <w:lvl w:ilvl="6" w:tplc="BC40794E">
      <w:numFmt w:val="bullet"/>
      <w:lvlText w:val="•"/>
      <w:lvlJc w:val="left"/>
      <w:pPr>
        <w:ind w:left="6135" w:hanging="360"/>
      </w:pPr>
      <w:rPr>
        <w:rFonts w:hint="default"/>
        <w:lang w:val="pl-PL" w:eastAsia="en-US" w:bidi="ar-SA"/>
      </w:rPr>
    </w:lvl>
    <w:lvl w:ilvl="7" w:tplc="42CE5126">
      <w:numFmt w:val="bullet"/>
      <w:lvlText w:val="•"/>
      <w:lvlJc w:val="left"/>
      <w:pPr>
        <w:ind w:left="7015" w:hanging="360"/>
      </w:pPr>
      <w:rPr>
        <w:rFonts w:hint="default"/>
        <w:lang w:val="pl-PL" w:eastAsia="en-US" w:bidi="ar-SA"/>
      </w:rPr>
    </w:lvl>
    <w:lvl w:ilvl="8" w:tplc="70168D76">
      <w:numFmt w:val="bullet"/>
      <w:lvlText w:val="•"/>
      <w:lvlJc w:val="left"/>
      <w:pPr>
        <w:ind w:left="789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5EE095C"/>
    <w:multiLevelType w:val="multilevel"/>
    <w:tmpl w:val="60D09F1A"/>
    <w:lvl w:ilvl="0">
      <w:start w:val="1"/>
      <w:numFmt w:val="decimal"/>
      <w:lvlText w:val="%1"/>
      <w:lvlJc w:val="left"/>
      <w:pPr>
        <w:ind w:left="277" w:hanging="54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77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77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091" w:hanging="23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29" w:hanging="2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6" w:hanging="2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3" w:hanging="2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1" w:hanging="2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8" w:hanging="235"/>
      </w:pPr>
      <w:rPr>
        <w:rFonts w:hint="default"/>
        <w:lang w:val="pl-PL" w:eastAsia="en-US" w:bidi="ar-SA"/>
      </w:rPr>
    </w:lvl>
  </w:abstractNum>
  <w:num w:numId="1" w16cid:durableId="33964364">
    <w:abstractNumId w:val="3"/>
  </w:num>
  <w:num w:numId="2" w16cid:durableId="969751518">
    <w:abstractNumId w:val="5"/>
  </w:num>
  <w:num w:numId="3" w16cid:durableId="1373965236">
    <w:abstractNumId w:val="1"/>
  </w:num>
  <w:num w:numId="4" w16cid:durableId="291984860">
    <w:abstractNumId w:val="2"/>
  </w:num>
  <w:num w:numId="5" w16cid:durableId="197158403">
    <w:abstractNumId w:val="6"/>
  </w:num>
  <w:num w:numId="6" w16cid:durableId="1179999012">
    <w:abstractNumId w:val="0"/>
  </w:num>
  <w:num w:numId="7" w16cid:durableId="956326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E50"/>
    <w:rsid w:val="000C3057"/>
    <w:rsid w:val="00143F69"/>
    <w:rsid w:val="001D3621"/>
    <w:rsid w:val="003F15D6"/>
    <w:rsid w:val="009142FF"/>
    <w:rsid w:val="00D966D3"/>
    <w:rsid w:val="00F161B0"/>
    <w:rsid w:val="00FA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75AC"/>
  <w15:docId w15:val="{CD967548-1B91-4C86-B551-EDE05614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89" w:hanging="38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24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04"/>
      <w:ind w:left="231"/>
    </w:pPr>
  </w:style>
  <w:style w:type="character" w:styleId="Hipercze">
    <w:name w:val="Hyperlink"/>
    <w:basedOn w:val="Domylnaczcionkaakapitu"/>
    <w:uiPriority w:val="99"/>
    <w:unhideWhenUsed/>
    <w:rsid w:val="00D966D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66D3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D966D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ameliow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2882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01_11_2025_KPOD .docx</vt:lpstr>
    </vt:vector>
  </TitlesOfParts>
  <Company/>
  <LinksUpToDate>false</LinksUpToDate>
  <CharactersWithSpaces>20137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01_11_2025_KPOD .docx</dc:title>
  <dc:creator>KFK</dc:creator>
  <cp:lastModifiedBy>Monika Pater</cp:lastModifiedBy>
  <cp:revision>3</cp:revision>
  <dcterms:created xsi:type="dcterms:W3CDTF">2026-01-19T20:27:00Z</dcterms:created>
  <dcterms:modified xsi:type="dcterms:W3CDTF">2026-01-20T13:09:00Z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LastSaved">
    <vt:filetime>2026-01-19T00:00:00Z</vt:filetime>
  </property>
  <property fmtid="{D5CDD505-2E9C-101B-9397-08002B2CF9AE}" pid="4" name="Producer">
    <vt:lpwstr>3-Heights(TM) PDF Security Shell 4.8.25.2 (http://www.pdf-tools.com)</vt:lpwstr>
  </property>
</Properties>
</file>